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5015A" w14:textId="5C112138" w:rsidR="00556FBB" w:rsidRPr="00E60908" w:rsidRDefault="0072409F" w:rsidP="00F629F5">
      <w:pPr>
        <w:pStyle w:val="Ttol1"/>
        <w:rPr>
          <w:lang w:val="en-GB"/>
        </w:rPr>
      </w:pPr>
      <w:r w:rsidRPr="00E60908">
        <w:rPr>
          <w:lang w:val="en-GB"/>
        </w:rPr>
        <w:t>T</w:t>
      </w:r>
      <w:r w:rsidR="00075461" w:rsidRPr="00E60908">
        <w:rPr>
          <w:lang w:val="en-GB"/>
        </w:rPr>
        <w:t>I</w:t>
      </w:r>
      <w:r w:rsidRPr="00E60908">
        <w:rPr>
          <w:lang w:val="en-GB"/>
        </w:rPr>
        <w:t>tl</w:t>
      </w:r>
      <w:r w:rsidR="00075461" w:rsidRPr="00E60908">
        <w:rPr>
          <w:lang w:val="en-GB"/>
        </w:rPr>
        <w:t>E</w:t>
      </w:r>
      <w:r w:rsidRPr="00E60908">
        <w:rPr>
          <w:lang w:val="en-GB"/>
        </w:rPr>
        <w:t xml:space="preserve"> </w:t>
      </w:r>
      <w:r w:rsidR="00075461" w:rsidRPr="00E60908">
        <w:rPr>
          <w:lang w:val="en-GB"/>
        </w:rPr>
        <w:t>+ SUBTITLE</w:t>
      </w:r>
      <w:r w:rsidRPr="00E60908">
        <w:rPr>
          <w:lang w:val="en-GB"/>
        </w:rPr>
        <w:t>:</w:t>
      </w:r>
    </w:p>
    <w:p w14:paraId="2E7B5A6C" w14:textId="33A15D8A" w:rsidR="00F629F5" w:rsidRPr="00E60908" w:rsidRDefault="00075461" w:rsidP="00A64C75">
      <w:pPr>
        <w:pStyle w:val="Ttol2"/>
        <w:rPr>
          <w:i/>
          <w:color w:val="FF0000"/>
          <w:lang w:val="en-GB"/>
        </w:rPr>
      </w:pPr>
      <w:r w:rsidRPr="00E60908">
        <w:rPr>
          <w:lang w:val="en-GB"/>
        </w:rPr>
        <w:t>ABSTRACT:</w:t>
      </w:r>
      <w:r w:rsidR="00C50020" w:rsidRPr="00E60908">
        <w:rPr>
          <w:i/>
          <w:color w:val="FF0000"/>
          <w:lang w:val="en-GB"/>
        </w:rPr>
        <w:t xml:space="preserve"> </w:t>
      </w:r>
    </w:p>
    <w:p w14:paraId="7405015D" w14:textId="08D310B3" w:rsidR="00556FBB" w:rsidRPr="00E60908" w:rsidRDefault="00C50020">
      <w:pPr>
        <w:jc w:val="both"/>
        <w:rPr>
          <w:rStyle w:val="mfasisubtil"/>
          <w:lang w:val="en-GB"/>
        </w:rPr>
      </w:pPr>
      <w:r w:rsidRPr="00E60908">
        <w:rPr>
          <w:rStyle w:val="mfasisubtil"/>
          <w:lang w:val="en-GB"/>
        </w:rPr>
        <w:t>(80-100</w:t>
      </w:r>
      <w:r w:rsidR="00075461" w:rsidRPr="00E60908">
        <w:rPr>
          <w:rStyle w:val="mfasisubtil"/>
          <w:lang w:val="en-GB"/>
        </w:rPr>
        <w:t xml:space="preserve"> words</w:t>
      </w:r>
      <w:r w:rsidR="00DA65CF">
        <w:rPr>
          <w:rStyle w:val="mfasisubtil"/>
          <w:lang w:val="en-GB"/>
        </w:rPr>
        <w:t xml:space="preserve"> in English</w:t>
      </w:r>
      <w:r w:rsidRPr="00E60908">
        <w:rPr>
          <w:rStyle w:val="mfasisubtil"/>
          <w:lang w:val="en-GB"/>
        </w:rPr>
        <w:t>)</w:t>
      </w:r>
    </w:p>
    <w:p w14:paraId="79C4DF01" w14:textId="15A6330F" w:rsidR="00F629F5" w:rsidRPr="00E60908" w:rsidRDefault="00075461" w:rsidP="00F629F5">
      <w:pPr>
        <w:pStyle w:val="Ttol2"/>
        <w:rPr>
          <w:lang w:val="en-GB"/>
        </w:rPr>
      </w:pPr>
      <w:r w:rsidRPr="00E60908">
        <w:rPr>
          <w:lang w:val="en-GB"/>
        </w:rPr>
        <w:t>resum</w:t>
      </w:r>
      <w:r w:rsidR="00C50020" w:rsidRPr="00E60908">
        <w:rPr>
          <w:lang w:val="en-GB"/>
        </w:rPr>
        <w:t>:</w:t>
      </w:r>
    </w:p>
    <w:p w14:paraId="7405015F" w14:textId="2745DF1D" w:rsidR="00556FBB" w:rsidRPr="00E60908" w:rsidRDefault="00C50020">
      <w:pPr>
        <w:jc w:val="both"/>
        <w:rPr>
          <w:rStyle w:val="mfasisubtil"/>
          <w:lang w:val="en-GB"/>
        </w:rPr>
      </w:pPr>
      <w:r w:rsidRPr="00E60908">
        <w:rPr>
          <w:rFonts w:eastAsia="Calibri" w:cs="Calibri"/>
          <w:b/>
          <w:smallCaps/>
          <w:szCs w:val="24"/>
          <w:lang w:val="en-GB"/>
        </w:rPr>
        <w:t xml:space="preserve"> </w:t>
      </w:r>
      <w:r w:rsidRPr="00E60908">
        <w:rPr>
          <w:rStyle w:val="mfasisubtil"/>
          <w:lang w:val="en-GB"/>
        </w:rPr>
        <w:t xml:space="preserve">(80-100 words in </w:t>
      </w:r>
      <w:r w:rsidR="00075461" w:rsidRPr="00E60908">
        <w:rPr>
          <w:rStyle w:val="mfasisubtil"/>
          <w:lang w:val="en-GB"/>
        </w:rPr>
        <w:t>Catalan or Spanish</w:t>
      </w:r>
      <w:r w:rsidRPr="00E60908">
        <w:rPr>
          <w:rStyle w:val="mfasisubtil"/>
          <w:lang w:val="en-GB"/>
        </w:rPr>
        <w:t xml:space="preserve">) </w:t>
      </w:r>
    </w:p>
    <w:p w14:paraId="591CC297" w14:textId="4128A249" w:rsidR="00F629F5" w:rsidRPr="00E60908" w:rsidRDefault="00075461" w:rsidP="00F629F5">
      <w:pPr>
        <w:pStyle w:val="Ttol2"/>
        <w:rPr>
          <w:smallCaps/>
          <w:lang w:val="en-GB"/>
        </w:rPr>
      </w:pPr>
      <w:r w:rsidRPr="00E60908">
        <w:rPr>
          <w:smallCaps/>
          <w:lang w:val="en-GB"/>
        </w:rPr>
        <w:t>keywords</w:t>
      </w:r>
      <w:r w:rsidR="00C50020" w:rsidRPr="00E60908">
        <w:rPr>
          <w:smallCaps/>
          <w:lang w:val="en-GB"/>
        </w:rPr>
        <w:t xml:space="preserve">: </w:t>
      </w:r>
    </w:p>
    <w:p w14:paraId="74050161" w14:textId="7B1CFCE7" w:rsidR="00556FBB" w:rsidRPr="00E60908" w:rsidRDefault="00C50020">
      <w:pPr>
        <w:jc w:val="both"/>
        <w:rPr>
          <w:rStyle w:val="mfasisubtil"/>
          <w:lang w:val="en-GB"/>
        </w:rPr>
      </w:pPr>
      <w:r w:rsidRPr="00E60908">
        <w:rPr>
          <w:rStyle w:val="mfasisubtil"/>
          <w:lang w:val="en-GB"/>
        </w:rPr>
        <w:t xml:space="preserve">(4-6 </w:t>
      </w:r>
      <w:r w:rsidR="00075461" w:rsidRPr="00E60908">
        <w:rPr>
          <w:rStyle w:val="mfasisubtil"/>
          <w:lang w:val="en-GB"/>
        </w:rPr>
        <w:t>words</w:t>
      </w:r>
      <w:r w:rsidR="00DA65CF">
        <w:rPr>
          <w:rStyle w:val="mfasisubtil"/>
          <w:lang w:val="en-GB"/>
        </w:rPr>
        <w:t xml:space="preserve"> in English</w:t>
      </w:r>
      <w:r w:rsidRPr="00E60908">
        <w:rPr>
          <w:rStyle w:val="mfasisubtil"/>
          <w:lang w:val="en-GB"/>
        </w:rPr>
        <w:t>)</w:t>
      </w:r>
    </w:p>
    <w:p w14:paraId="56B98A7B" w14:textId="3EB1477B" w:rsidR="00F629F5" w:rsidRPr="00E60908" w:rsidRDefault="00075461" w:rsidP="00F629F5">
      <w:pPr>
        <w:pStyle w:val="Ttol2"/>
        <w:rPr>
          <w:smallCaps/>
          <w:lang w:val="en-GB"/>
        </w:rPr>
      </w:pPr>
      <w:r w:rsidRPr="00E60908">
        <w:rPr>
          <w:smallCaps/>
          <w:lang w:val="en-GB"/>
        </w:rPr>
        <w:t>paraules clau</w:t>
      </w:r>
      <w:r w:rsidR="00F629F5" w:rsidRPr="00E60908">
        <w:rPr>
          <w:smallCaps/>
          <w:lang w:val="en-GB"/>
        </w:rPr>
        <w:t>:</w:t>
      </w:r>
    </w:p>
    <w:p w14:paraId="74050163" w14:textId="0B5B398D" w:rsidR="00556FBB" w:rsidRPr="00E60908" w:rsidRDefault="00C50020">
      <w:pPr>
        <w:jc w:val="both"/>
        <w:rPr>
          <w:rStyle w:val="mfasisubtil"/>
          <w:lang w:val="en-GB"/>
        </w:rPr>
      </w:pPr>
      <w:r w:rsidRPr="00E60908">
        <w:rPr>
          <w:rStyle w:val="mfasisubtil"/>
          <w:lang w:val="en-GB"/>
        </w:rPr>
        <w:t>(4-6 in</w:t>
      </w:r>
      <w:r w:rsidR="00075461" w:rsidRPr="00E60908">
        <w:rPr>
          <w:rStyle w:val="mfasisubtil"/>
          <w:lang w:val="en-GB"/>
        </w:rPr>
        <w:t xml:space="preserve"> Catalan or Spanish</w:t>
      </w:r>
      <w:r w:rsidRPr="00E60908">
        <w:rPr>
          <w:rStyle w:val="mfasisubtil"/>
          <w:lang w:val="en-GB"/>
        </w:rPr>
        <w:t>)</w:t>
      </w:r>
    </w:p>
    <w:p w14:paraId="682E3FFD" w14:textId="57E7EE1F" w:rsidR="00F629F5" w:rsidRPr="00E60908" w:rsidRDefault="00A061EF" w:rsidP="00F629F5">
      <w:pPr>
        <w:pStyle w:val="Ttol2"/>
        <w:rPr>
          <w:smallCaps/>
          <w:lang w:val="en-GB"/>
        </w:rPr>
      </w:pPr>
      <w:r w:rsidRPr="00E60908">
        <w:rPr>
          <w:smallCaps/>
          <w:lang w:val="en-GB"/>
        </w:rPr>
        <w:t>T</w:t>
      </w:r>
      <w:r w:rsidR="00075461" w:rsidRPr="00E60908">
        <w:rPr>
          <w:smallCaps/>
          <w:lang w:val="en-GB"/>
        </w:rPr>
        <w:t>y</w:t>
      </w:r>
      <w:r w:rsidRPr="00E60908">
        <w:rPr>
          <w:smallCaps/>
          <w:lang w:val="en-GB"/>
        </w:rPr>
        <w:t>p</w:t>
      </w:r>
      <w:r w:rsidR="00075461" w:rsidRPr="00E60908">
        <w:rPr>
          <w:smallCaps/>
          <w:lang w:val="en-GB"/>
        </w:rPr>
        <w:t>e of work</w:t>
      </w:r>
      <w:r w:rsidR="00771599" w:rsidRPr="00E60908">
        <w:rPr>
          <w:smallCaps/>
          <w:lang w:val="en-GB"/>
        </w:rPr>
        <w:t>:</w:t>
      </w:r>
      <w:r w:rsidRPr="00E60908">
        <w:rPr>
          <w:smallCaps/>
          <w:lang w:val="en-GB"/>
        </w:rPr>
        <w:t xml:space="preserve"> </w:t>
      </w:r>
    </w:p>
    <w:p w14:paraId="74050165" w14:textId="567C7B27" w:rsidR="00556FBB" w:rsidRPr="00E60908" w:rsidRDefault="00C50020">
      <w:pPr>
        <w:jc w:val="both"/>
        <w:rPr>
          <w:rStyle w:val="mfasisubtil"/>
          <w:lang w:val="en-GB"/>
        </w:rPr>
      </w:pPr>
      <w:r w:rsidRPr="00E60908">
        <w:rPr>
          <w:rStyle w:val="mfasisubtil"/>
          <w:lang w:val="en-GB"/>
        </w:rPr>
        <w:t>(</w:t>
      </w:r>
      <w:r w:rsidR="00075461" w:rsidRPr="00E60908">
        <w:rPr>
          <w:rStyle w:val="mfasisubtil"/>
          <w:lang w:val="en-GB"/>
        </w:rPr>
        <w:t>Underline the selected option</w:t>
      </w:r>
      <w:r w:rsidRPr="00E60908">
        <w:rPr>
          <w:rStyle w:val="mfasisubtil"/>
          <w:lang w:val="en-GB"/>
        </w:rPr>
        <w:t xml:space="preserve">) </w:t>
      </w:r>
    </w:p>
    <w:p w14:paraId="6FF902E1" w14:textId="3EAA3947" w:rsidR="002227DB" w:rsidRPr="002227DB" w:rsidRDefault="002227DB" w:rsidP="002227DB">
      <w:pPr>
        <w:pStyle w:val="Pargrafdellista"/>
        <w:numPr>
          <w:ilvl w:val="0"/>
          <w:numId w:val="12"/>
        </w:numPr>
        <w:pBdr>
          <w:top w:val="nil"/>
          <w:left w:val="nil"/>
          <w:bottom w:val="nil"/>
          <w:right w:val="nil"/>
          <w:between w:val="nil"/>
        </w:pBdr>
        <w:spacing w:after="0" w:line="240" w:lineRule="auto"/>
        <w:jc w:val="both"/>
        <w:rPr>
          <w:rFonts w:eastAsia="Calibri" w:cs="Calibri"/>
          <w:iCs/>
          <w:szCs w:val="24"/>
          <w:lang w:val="en-GB"/>
        </w:rPr>
      </w:pPr>
      <w:r w:rsidRPr="002227DB">
        <w:rPr>
          <w:rFonts w:eastAsia="Calibri" w:cs="Calibri"/>
          <w:iCs/>
          <w:szCs w:val="24"/>
          <w:lang w:val="en-GB"/>
        </w:rPr>
        <w:t>Design or proposal of an evidence-based innovation or research project in the development phase (no results yet).</w:t>
      </w:r>
    </w:p>
    <w:p w14:paraId="28758621" w14:textId="7AC04F2C" w:rsidR="002227DB" w:rsidRPr="002227DB" w:rsidRDefault="002227DB" w:rsidP="002227DB">
      <w:pPr>
        <w:pStyle w:val="Pargrafdellista"/>
        <w:numPr>
          <w:ilvl w:val="0"/>
          <w:numId w:val="12"/>
        </w:numPr>
        <w:pBdr>
          <w:top w:val="nil"/>
          <w:left w:val="nil"/>
          <w:bottom w:val="nil"/>
          <w:right w:val="nil"/>
          <w:between w:val="nil"/>
        </w:pBdr>
        <w:spacing w:after="0" w:line="240" w:lineRule="auto"/>
        <w:jc w:val="both"/>
        <w:rPr>
          <w:rFonts w:eastAsia="Calibri" w:cs="Calibri"/>
          <w:iCs/>
          <w:szCs w:val="24"/>
          <w:lang w:val="en-GB"/>
        </w:rPr>
      </w:pPr>
      <w:r w:rsidRPr="002227DB">
        <w:rPr>
          <w:rFonts w:eastAsia="Calibri" w:cs="Calibri"/>
          <w:iCs/>
          <w:szCs w:val="24"/>
          <w:lang w:val="en-GB"/>
        </w:rPr>
        <w:t>Progress report on an innovation or research project (partial or preliminary results).</w:t>
      </w:r>
    </w:p>
    <w:p w14:paraId="7405016D" w14:textId="2A542FF3" w:rsidR="00556FBB" w:rsidRPr="002227DB" w:rsidRDefault="002227DB" w:rsidP="002227DB">
      <w:pPr>
        <w:pStyle w:val="Pargrafdellista"/>
        <w:numPr>
          <w:ilvl w:val="0"/>
          <w:numId w:val="12"/>
        </w:numPr>
        <w:pBdr>
          <w:top w:val="nil"/>
          <w:left w:val="nil"/>
          <w:bottom w:val="nil"/>
          <w:right w:val="nil"/>
          <w:between w:val="nil"/>
        </w:pBdr>
        <w:spacing w:after="0" w:line="240" w:lineRule="auto"/>
        <w:jc w:val="both"/>
        <w:rPr>
          <w:rFonts w:eastAsia="Calibri" w:cs="Calibri"/>
          <w:iCs/>
          <w:szCs w:val="24"/>
          <w:lang w:val="en-GB"/>
        </w:rPr>
      </w:pPr>
      <w:r w:rsidRPr="002227DB">
        <w:rPr>
          <w:rFonts w:eastAsia="Calibri" w:cs="Calibri"/>
          <w:iCs/>
          <w:szCs w:val="24"/>
          <w:lang w:val="en-GB"/>
        </w:rPr>
        <w:t>Report on the results of an innovation or research project.</w:t>
      </w:r>
    </w:p>
    <w:p w14:paraId="60B56799" w14:textId="77777777" w:rsidR="002227DB" w:rsidRPr="00E60908" w:rsidRDefault="002227DB" w:rsidP="002227DB">
      <w:pPr>
        <w:pBdr>
          <w:top w:val="nil"/>
          <w:left w:val="nil"/>
          <w:bottom w:val="nil"/>
          <w:right w:val="nil"/>
          <w:between w:val="nil"/>
        </w:pBdr>
        <w:spacing w:after="0" w:line="240" w:lineRule="auto"/>
        <w:jc w:val="both"/>
        <w:rPr>
          <w:rFonts w:eastAsia="Calibri" w:cs="Calibri"/>
          <w:i/>
          <w:szCs w:val="24"/>
          <w:lang w:val="en-GB"/>
        </w:rPr>
      </w:pPr>
    </w:p>
    <w:p w14:paraId="4D974C7F" w14:textId="1F84FD24" w:rsidR="00C3117D" w:rsidRPr="00E60908" w:rsidRDefault="00075461" w:rsidP="00C3117D">
      <w:pPr>
        <w:pStyle w:val="Ttol2"/>
        <w:rPr>
          <w:smallCaps/>
          <w:lang w:val="en-GB"/>
        </w:rPr>
      </w:pPr>
      <w:r w:rsidRPr="00E60908">
        <w:rPr>
          <w:smallCaps/>
          <w:lang w:val="en-GB"/>
        </w:rPr>
        <w:t>thematic area and sub-area of the congress</w:t>
      </w:r>
      <w:r w:rsidR="00C3117D" w:rsidRPr="00E60908">
        <w:rPr>
          <w:smallCaps/>
          <w:lang w:val="en-GB"/>
        </w:rPr>
        <w:t xml:space="preserve">: </w:t>
      </w:r>
    </w:p>
    <w:p w14:paraId="405E7FC6" w14:textId="2904B890" w:rsidR="00C3117D" w:rsidRPr="00E60908" w:rsidRDefault="00C3117D" w:rsidP="00C3117D">
      <w:pPr>
        <w:jc w:val="both"/>
        <w:rPr>
          <w:rStyle w:val="mfasisubtil"/>
          <w:lang w:val="en-GB"/>
        </w:rPr>
      </w:pPr>
      <w:r w:rsidRPr="00E60908">
        <w:rPr>
          <w:rStyle w:val="mfasisubtil"/>
          <w:lang w:val="en-GB"/>
        </w:rPr>
        <w:t>(</w:t>
      </w:r>
      <w:r w:rsidR="00075461" w:rsidRPr="00E60908">
        <w:rPr>
          <w:rStyle w:val="mfasisubtil"/>
          <w:lang w:val="en-GB"/>
        </w:rPr>
        <w:t xml:space="preserve">Underline the selected </w:t>
      </w:r>
      <w:r w:rsidR="00FD405A">
        <w:rPr>
          <w:rStyle w:val="mfasisubtil"/>
          <w:lang w:val="en-GB"/>
        </w:rPr>
        <w:t>sub-area</w:t>
      </w:r>
      <w:r w:rsidRPr="00E60908">
        <w:rPr>
          <w:rStyle w:val="mfasisubtil"/>
          <w:lang w:val="en-GB"/>
        </w:rPr>
        <w:t xml:space="preserve">) </w:t>
      </w:r>
    </w:p>
    <w:p w14:paraId="358CD728" w14:textId="77777777" w:rsidR="002227DB" w:rsidRPr="002227DB" w:rsidRDefault="002227DB" w:rsidP="002227DB">
      <w:pPr>
        <w:pStyle w:val="Pargrafdellista"/>
        <w:numPr>
          <w:ilvl w:val="0"/>
          <w:numId w:val="15"/>
        </w:numPr>
        <w:pBdr>
          <w:top w:val="nil"/>
          <w:left w:val="nil"/>
          <w:bottom w:val="nil"/>
          <w:right w:val="nil"/>
          <w:between w:val="nil"/>
        </w:pBdr>
        <w:spacing w:after="0" w:line="240" w:lineRule="auto"/>
        <w:jc w:val="both"/>
        <w:rPr>
          <w:rFonts w:cs="Calibri"/>
          <w:szCs w:val="24"/>
          <w:lang w:val="en-GB"/>
        </w:rPr>
      </w:pPr>
      <w:r w:rsidRPr="002227DB">
        <w:rPr>
          <w:rFonts w:cs="Calibri"/>
          <w:b/>
          <w:bCs/>
          <w:szCs w:val="24"/>
          <w:lang w:val="en-GB"/>
        </w:rPr>
        <w:t>Rethinking learning, teaching and assessment</w:t>
      </w:r>
    </w:p>
    <w:p w14:paraId="4164C57A" w14:textId="53CE89E4"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New learning models and scenarios.</w:t>
      </w:r>
    </w:p>
    <w:p w14:paraId="51F89E7A" w14:textId="14FDF00C"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Learning support and personalisation.</w:t>
      </w:r>
    </w:p>
    <w:p w14:paraId="49E4A143" w14:textId="6CEEC50A"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Teaching methodologies and learning experiences.</w:t>
      </w:r>
    </w:p>
    <w:p w14:paraId="630B533E" w14:textId="1F09F1D1"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Innovation, leadership and professional development in teaching.</w:t>
      </w:r>
    </w:p>
    <w:p w14:paraId="44854B70" w14:textId="5B8EA907"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New perspectives and practices in learning assessment.</w:t>
      </w:r>
    </w:p>
    <w:p w14:paraId="48ABE054" w14:textId="65422CD8"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Transforming teaching roles and identities in contexts of change.</w:t>
      </w:r>
    </w:p>
    <w:p w14:paraId="04C9CBCA" w14:textId="77777777" w:rsidR="002227DB" w:rsidRPr="002227DB" w:rsidRDefault="002227DB" w:rsidP="002227DB">
      <w:pPr>
        <w:pBdr>
          <w:top w:val="nil"/>
          <w:left w:val="nil"/>
          <w:bottom w:val="nil"/>
          <w:right w:val="nil"/>
          <w:between w:val="nil"/>
        </w:pBdr>
        <w:spacing w:after="0" w:line="240" w:lineRule="auto"/>
        <w:jc w:val="both"/>
        <w:rPr>
          <w:rFonts w:cs="Calibri"/>
          <w:szCs w:val="24"/>
          <w:lang w:val="en-GB"/>
        </w:rPr>
      </w:pPr>
    </w:p>
    <w:p w14:paraId="7992AF63" w14:textId="77777777" w:rsidR="002227DB" w:rsidRPr="002227DB" w:rsidRDefault="002227DB" w:rsidP="002227DB">
      <w:pPr>
        <w:pStyle w:val="Pargrafdellista"/>
        <w:numPr>
          <w:ilvl w:val="0"/>
          <w:numId w:val="15"/>
        </w:numPr>
        <w:pBdr>
          <w:top w:val="nil"/>
          <w:left w:val="nil"/>
          <w:bottom w:val="nil"/>
          <w:right w:val="nil"/>
          <w:between w:val="nil"/>
        </w:pBdr>
        <w:spacing w:after="0" w:line="240" w:lineRule="auto"/>
        <w:jc w:val="both"/>
        <w:rPr>
          <w:rFonts w:cs="Calibri"/>
          <w:szCs w:val="24"/>
          <w:lang w:val="en-GB"/>
        </w:rPr>
      </w:pPr>
      <w:r w:rsidRPr="002227DB">
        <w:rPr>
          <w:rFonts w:cs="Calibri"/>
          <w:b/>
          <w:bCs/>
          <w:szCs w:val="24"/>
          <w:lang w:val="en-GB"/>
        </w:rPr>
        <w:t>Experience, participation and engagement with the university</w:t>
      </w:r>
    </w:p>
    <w:p w14:paraId="1097218E"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Academic and professional transitions and pathways.</w:t>
      </w:r>
    </w:p>
    <w:p w14:paraId="7E578077"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Guidance, tutoring, mentoring and comprehensive student support.</w:t>
      </w:r>
    </w:p>
    <w:p w14:paraId="719784F2"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lastRenderedPageBreak/>
        <w:t>Well-being within the university community.</w:t>
      </w:r>
    </w:p>
    <w:p w14:paraId="0C2787B7" w14:textId="1107C183" w:rsidR="002227DB"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Participation, sense of belonging and new forms of engagement with the university.</w:t>
      </w:r>
    </w:p>
    <w:p w14:paraId="638E258F" w14:textId="77777777" w:rsidR="002227DB" w:rsidRPr="002227DB" w:rsidRDefault="002227DB" w:rsidP="002227DB">
      <w:pPr>
        <w:pBdr>
          <w:top w:val="nil"/>
          <w:left w:val="nil"/>
          <w:bottom w:val="nil"/>
          <w:right w:val="nil"/>
          <w:between w:val="nil"/>
        </w:pBdr>
        <w:spacing w:after="0" w:line="240" w:lineRule="auto"/>
        <w:jc w:val="both"/>
        <w:rPr>
          <w:rFonts w:cs="Calibri"/>
          <w:szCs w:val="24"/>
          <w:lang w:val="en-GB"/>
        </w:rPr>
      </w:pPr>
    </w:p>
    <w:p w14:paraId="5AD575C5" w14:textId="77777777" w:rsidR="002227DB" w:rsidRDefault="002227DB" w:rsidP="002227DB">
      <w:pPr>
        <w:pStyle w:val="Pargrafdellista"/>
        <w:numPr>
          <w:ilvl w:val="0"/>
          <w:numId w:val="15"/>
        </w:numPr>
        <w:pBdr>
          <w:top w:val="nil"/>
          <w:left w:val="nil"/>
          <w:bottom w:val="nil"/>
          <w:right w:val="nil"/>
          <w:between w:val="nil"/>
        </w:pBdr>
        <w:spacing w:after="0" w:line="240" w:lineRule="auto"/>
        <w:jc w:val="both"/>
        <w:rPr>
          <w:rFonts w:cs="Calibri"/>
          <w:b/>
          <w:bCs/>
          <w:szCs w:val="24"/>
          <w:lang w:val="en-GB"/>
        </w:rPr>
      </w:pPr>
      <w:r w:rsidRPr="002227DB">
        <w:rPr>
          <w:rFonts w:cs="Calibri"/>
          <w:b/>
          <w:bCs/>
          <w:szCs w:val="24"/>
          <w:lang w:val="en-GB"/>
        </w:rPr>
        <w:t>The university as a space for social transformation</w:t>
      </w:r>
    </w:p>
    <w:p w14:paraId="37B505C0"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Social responsibility, citizenship, sustainability and development cooperation.</w:t>
      </w:r>
    </w:p>
    <w:p w14:paraId="3AEA8D8E"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The university’s social commitment and its relationships with other stakeholders (the public sector, the private sector and the third sector).</w:t>
      </w:r>
    </w:p>
    <w:p w14:paraId="72CD7318"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Lifelong learning and professional development.</w:t>
      </w:r>
    </w:p>
    <w:p w14:paraId="40F5D8AB" w14:textId="77777777" w:rsid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Internationalisation and collaborative networks.</w:t>
      </w:r>
    </w:p>
    <w:p w14:paraId="5C0528FE" w14:textId="0C80B6EA" w:rsidR="00292964" w:rsidRPr="002227DB" w:rsidRDefault="002227DB" w:rsidP="002227DB">
      <w:pPr>
        <w:pStyle w:val="Pargrafdellista"/>
        <w:numPr>
          <w:ilvl w:val="1"/>
          <w:numId w:val="15"/>
        </w:numPr>
        <w:pBdr>
          <w:top w:val="nil"/>
          <w:left w:val="nil"/>
          <w:bottom w:val="nil"/>
          <w:right w:val="nil"/>
          <w:between w:val="nil"/>
        </w:pBdr>
        <w:spacing w:after="0" w:line="240" w:lineRule="auto"/>
        <w:jc w:val="both"/>
        <w:rPr>
          <w:rFonts w:cs="Calibri"/>
          <w:szCs w:val="24"/>
          <w:lang w:val="en-GB"/>
        </w:rPr>
      </w:pPr>
      <w:r w:rsidRPr="002227DB">
        <w:rPr>
          <w:rFonts w:cs="Calibri"/>
          <w:szCs w:val="24"/>
          <w:lang w:val="en-GB"/>
        </w:rPr>
        <w:t>Inclusion, equity, diversity and gender perspective.</w:t>
      </w:r>
    </w:p>
    <w:p w14:paraId="044F681C" w14:textId="77777777" w:rsidR="002227DB" w:rsidRPr="00292964" w:rsidRDefault="002227DB" w:rsidP="002227DB">
      <w:pPr>
        <w:pBdr>
          <w:top w:val="nil"/>
          <w:left w:val="nil"/>
          <w:bottom w:val="nil"/>
          <w:right w:val="nil"/>
          <w:between w:val="nil"/>
        </w:pBdr>
        <w:spacing w:after="0" w:line="240" w:lineRule="auto"/>
        <w:jc w:val="both"/>
        <w:rPr>
          <w:rFonts w:eastAsia="Calibri" w:cs="Calibri"/>
          <w:i/>
          <w:szCs w:val="24"/>
          <w:lang w:val="en-GB"/>
        </w:rPr>
      </w:pPr>
    </w:p>
    <w:p w14:paraId="684E3D1A" w14:textId="6AF74021" w:rsidR="00C3117D" w:rsidRPr="00E60908" w:rsidRDefault="00075461" w:rsidP="00C3117D">
      <w:pPr>
        <w:pStyle w:val="Ttol2"/>
        <w:rPr>
          <w:smallCaps/>
          <w:lang w:val="en-GB"/>
        </w:rPr>
      </w:pPr>
      <w:r w:rsidRPr="00E60908">
        <w:rPr>
          <w:smallCaps/>
          <w:lang w:val="en-GB"/>
        </w:rPr>
        <w:t>preferred presentation format</w:t>
      </w:r>
      <w:r w:rsidR="00C3117D" w:rsidRPr="00E60908">
        <w:rPr>
          <w:smallCaps/>
          <w:lang w:val="en-GB"/>
        </w:rPr>
        <w:t xml:space="preserve">: </w:t>
      </w:r>
    </w:p>
    <w:p w14:paraId="1C8AF480" w14:textId="0B1B5356" w:rsidR="00C3117D" w:rsidRPr="00E60908" w:rsidRDefault="00C3117D" w:rsidP="00C3117D">
      <w:pPr>
        <w:jc w:val="both"/>
        <w:rPr>
          <w:rStyle w:val="mfasisubtil"/>
          <w:lang w:val="en-GB"/>
        </w:rPr>
      </w:pPr>
      <w:r w:rsidRPr="00E60908">
        <w:rPr>
          <w:rStyle w:val="mfasisubtil"/>
          <w:lang w:val="en-GB"/>
        </w:rPr>
        <w:t>(</w:t>
      </w:r>
      <w:r w:rsidR="00075461" w:rsidRPr="00E60908">
        <w:rPr>
          <w:rStyle w:val="mfasisubtil"/>
          <w:lang w:val="en-GB"/>
        </w:rPr>
        <w:t>Underline one of the following options</w:t>
      </w:r>
      <w:r w:rsidRPr="00E60908">
        <w:rPr>
          <w:rStyle w:val="mfasisubtil"/>
          <w:lang w:val="en-GB"/>
        </w:rPr>
        <w:t xml:space="preserve">) </w:t>
      </w:r>
    </w:p>
    <w:p w14:paraId="19D2951D" w14:textId="26B1B020" w:rsidR="00C3117D" w:rsidRPr="00E60908" w:rsidRDefault="00B74688" w:rsidP="00292964">
      <w:pPr>
        <w:pStyle w:val="Llistanumerada"/>
        <w:numPr>
          <w:ilvl w:val="2"/>
          <w:numId w:val="7"/>
        </w:numPr>
        <w:ind w:left="360"/>
        <w:rPr>
          <w:lang w:val="en-GB"/>
        </w:rPr>
      </w:pPr>
      <w:r w:rsidRPr="00E60908">
        <w:rPr>
          <w:lang w:val="en-GB"/>
        </w:rPr>
        <w:t>Oral</w:t>
      </w:r>
      <w:r w:rsidR="00C3117D" w:rsidRPr="00E60908">
        <w:rPr>
          <w:lang w:val="en-GB"/>
        </w:rPr>
        <w:t>.</w:t>
      </w:r>
    </w:p>
    <w:p w14:paraId="3EAF3F5E" w14:textId="6DB95F93" w:rsidR="00C3117D" w:rsidRPr="00E60908" w:rsidRDefault="00B74688" w:rsidP="00292964">
      <w:pPr>
        <w:pStyle w:val="Llistanumerada"/>
        <w:ind w:left="360"/>
        <w:rPr>
          <w:lang w:val="en-GB"/>
        </w:rPr>
      </w:pPr>
      <w:r w:rsidRPr="00E60908">
        <w:rPr>
          <w:lang w:val="en-GB"/>
        </w:rPr>
        <w:t>P</w:t>
      </w:r>
      <w:r w:rsidR="00075461" w:rsidRPr="00E60908">
        <w:rPr>
          <w:lang w:val="en-GB"/>
        </w:rPr>
        <w:t>o</w:t>
      </w:r>
      <w:r w:rsidRPr="00E60908">
        <w:rPr>
          <w:lang w:val="en-GB"/>
        </w:rPr>
        <w:t>ster</w:t>
      </w:r>
      <w:r w:rsidR="00C3117D" w:rsidRPr="00E60908">
        <w:rPr>
          <w:lang w:val="en-GB"/>
        </w:rPr>
        <w:t>.</w:t>
      </w:r>
    </w:p>
    <w:p w14:paraId="43493FB5" w14:textId="77777777" w:rsidR="009477EC" w:rsidRPr="00E60908" w:rsidRDefault="009477EC" w:rsidP="009477EC">
      <w:pPr>
        <w:pStyle w:val="Llistanumerada"/>
        <w:numPr>
          <w:ilvl w:val="0"/>
          <w:numId w:val="0"/>
        </w:numPr>
        <w:rPr>
          <w:lang w:val="en-GB"/>
        </w:rPr>
      </w:pPr>
    </w:p>
    <w:p w14:paraId="660C556F" w14:textId="476161EF" w:rsidR="009477EC" w:rsidRPr="00E60908" w:rsidRDefault="009477EC" w:rsidP="009477EC">
      <w:pPr>
        <w:pStyle w:val="Ttol2"/>
        <w:rPr>
          <w:smallCaps/>
          <w:lang w:val="en-GB"/>
        </w:rPr>
      </w:pPr>
      <w:r w:rsidRPr="00E60908">
        <w:rPr>
          <w:smallCaps/>
          <w:lang w:val="en-GB"/>
        </w:rPr>
        <w:t>D</w:t>
      </w:r>
      <w:r w:rsidR="00A061EF" w:rsidRPr="00E60908">
        <w:rPr>
          <w:smallCaps/>
          <w:lang w:val="en-GB"/>
        </w:rPr>
        <w:t>e</w:t>
      </w:r>
      <w:r w:rsidR="00075461" w:rsidRPr="00E60908">
        <w:rPr>
          <w:smallCaps/>
          <w:lang w:val="en-GB"/>
        </w:rPr>
        <w:t>v</w:t>
      </w:r>
      <w:r w:rsidR="00A061EF" w:rsidRPr="00E60908">
        <w:rPr>
          <w:smallCaps/>
          <w:lang w:val="en-GB"/>
        </w:rPr>
        <w:t>el</w:t>
      </w:r>
      <w:r w:rsidR="00075461" w:rsidRPr="00E60908">
        <w:rPr>
          <w:smallCaps/>
          <w:lang w:val="en-GB"/>
        </w:rPr>
        <w:t>o</w:t>
      </w:r>
      <w:r w:rsidR="00A061EF" w:rsidRPr="00E60908">
        <w:rPr>
          <w:smallCaps/>
          <w:lang w:val="en-GB"/>
        </w:rPr>
        <w:t>pment</w:t>
      </w:r>
      <w:r w:rsidRPr="00E60908">
        <w:rPr>
          <w:smallCaps/>
          <w:lang w:val="en-GB"/>
        </w:rPr>
        <w:t xml:space="preserve">: </w:t>
      </w:r>
    </w:p>
    <w:p w14:paraId="2E98AD57" w14:textId="77777777" w:rsidR="00075461" w:rsidRPr="00E60908" w:rsidRDefault="009477EC" w:rsidP="00075461">
      <w:pPr>
        <w:jc w:val="both"/>
        <w:rPr>
          <w:rStyle w:val="mfasisubtil"/>
          <w:lang w:val="en-GB"/>
        </w:rPr>
      </w:pPr>
      <w:r w:rsidRPr="00E60908">
        <w:rPr>
          <w:rStyle w:val="mfasisubtil"/>
          <w:lang w:val="en-GB"/>
        </w:rPr>
        <w:t>(</w:t>
      </w:r>
      <w:r w:rsidR="00075461" w:rsidRPr="00E60908">
        <w:rPr>
          <w:rStyle w:val="mfasisubtil"/>
          <w:lang w:val="en-GB"/>
        </w:rPr>
        <w:t>This must be between 2,000 and 2,500 words. Figures or images may be included if necessary.)</w:t>
      </w:r>
    </w:p>
    <w:p w14:paraId="7AD78378" w14:textId="694D8C26" w:rsidR="009477EC" w:rsidRPr="00F323C3" w:rsidRDefault="00075461" w:rsidP="00075461">
      <w:pPr>
        <w:jc w:val="both"/>
        <w:rPr>
          <w:rStyle w:val="mfasisubtil"/>
          <w:lang w:val="en-GB"/>
        </w:rPr>
      </w:pPr>
      <w:r w:rsidRPr="00F323C3">
        <w:rPr>
          <w:rStyle w:val="mfasisubtil"/>
          <w:lang w:val="en-GB"/>
        </w:rPr>
        <w:t xml:space="preserve">The organisation recommends </w:t>
      </w:r>
      <w:r w:rsidR="00E60908" w:rsidRPr="00F323C3">
        <w:rPr>
          <w:rStyle w:val="mfasisubtil"/>
          <w:lang w:val="en-GB"/>
        </w:rPr>
        <w:t xml:space="preserve">apply </w:t>
      </w:r>
      <w:r w:rsidRPr="00F323C3">
        <w:rPr>
          <w:rStyle w:val="mfasisubtil"/>
          <w:lang w:val="en-GB"/>
        </w:rPr>
        <w:t>the following content structure for this section. Please see the full document for guidance and the criteria for submission and evaluation of contributions:</w:t>
      </w:r>
      <w:r w:rsidR="00E30C4D" w:rsidRPr="00F323C3">
        <w:rPr>
          <w:rStyle w:val="mfasisubtil"/>
          <w:lang w:val="en-GB"/>
        </w:rPr>
        <w:t xml:space="preserve"> </w:t>
      </w:r>
      <w:hyperlink r:id="rId9" w:history="1">
        <w:r w:rsidR="00F323C3" w:rsidRPr="00F323C3">
          <w:rPr>
            <w:rStyle w:val="Enlla"/>
            <w:rFonts w:eastAsia="Calibri" w:cs="Calibri"/>
            <w:lang w:val="en-GB"/>
          </w:rPr>
          <w:t>https://www.cidui.org/wp-content/uploads/2026/11/CIDUI-2027-Orientacions_Orientaciones_OralPoster_Autors.pdf</w:t>
        </w:r>
      </w:hyperlink>
      <w:r w:rsidR="00F323C3" w:rsidRPr="00F323C3">
        <w:rPr>
          <w:rFonts w:eastAsia="Calibri" w:cs="Calibri"/>
          <w:lang w:val="en-GB"/>
        </w:rPr>
        <w:t xml:space="preserve"> </w:t>
      </w:r>
    </w:p>
    <w:p w14:paraId="7F5B200E" w14:textId="3ECB4E92" w:rsidR="00075461" w:rsidRPr="00E60908" w:rsidRDefault="00075461" w:rsidP="00075461">
      <w:pPr>
        <w:pStyle w:val="Llistaambpics"/>
        <w:rPr>
          <w:lang w:val="en-GB"/>
        </w:rPr>
      </w:pPr>
      <w:r w:rsidRPr="003D0A58">
        <w:rPr>
          <w:b/>
          <w:bCs/>
          <w:lang w:val="en-GB"/>
        </w:rPr>
        <w:t>Introduction</w:t>
      </w:r>
      <w:r w:rsidRPr="00E60908">
        <w:rPr>
          <w:lang w:val="en-GB"/>
        </w:rPr>
        <w:t xml:space="preserve"> (presentation of the topic, justification, background and foundations —literature review—, context, goals, and description of the innovation —disciplinary scope, type of innovation, stakeholders, materials or resources, </w:t>
      </w:r>
      <w:r w:rsidR="00E60908" w:rsidRPr="00E60908">
        <w:rPr>
          <w:lang w:val="en-GB"/>
        </w:rPr>
        <w:t>time frame</w:t>
      </w:r>
      <w:r w:rsidRPr="00E60908">
        <w:rPr>
          <w:lang w:val="en-GB"/>
        </w:rPr>
        <w:t>, evaluation, etc.—).</w:t>
      </w:r>
    </w:p>
    <w:p w14:paraId="65E9C619" w14:textId="77777777" w:rsidR="00075461" w:rsidRPr="00E60908" w:rsidRDefault="00075461" w:rsidP="00075461">
      <w:pPr>
        <w:pStyle w:val="Llistaambpics"/>
        <w:rPr>
          <w:lang w:val="en-GB"/>
        </w:rPr>
      </w:pPr>
      <w:r w:rsidRPr="003D0A58">
        <w:rPr>
          <w:b/>
          <w:bCs/>
          <w:lang w:val="en-GB"/>
        </w:rPr>
        <w:t>Method</w:t>
      </w:r>
      <w:r w:rsidRPr="00E60908">
        <w:rPr>
          <w:lang w:val="en-GB"/>
        </w:rPr>
        <w:t xml:space="preserve"> (type of study applied or planned to assess the innovation, description of case or sample, data collection and analysis techniques, ethical considerations).</w:t>
      </w:r>
    </w:p>
    <w:p w14:paraId="5461A797" w14:textId="77777777" w:rsidR="00075461" w:rsidRPr="00E60908" w:rsidRDefault="00075461" w:rsidP="00075461">
      <w:pPr>
        <w:pStyle w:val="Llistaambpics"/>
        <w:rPr>
          <w:lang w:val="en-GB"/>
        </w:rPr>
      </w:pPr>
      <w:r w:rsidRPr="003D0A58">
        <w:rPr>
          <w:b/>
          <w:bCs/>
          <w:lang w:val="en-GB"/>
        </w:rPr>
        <w:t>Findings</w:t>
      </w:r>
      <w:r w:rsidRPr="00E60908">
        <w:rPr>
          <w:lang w:val="en-GB"/>
        </w:rPr>
        <w:t xml:space="preserve"> (obtained or expected).</w:t>
      </w:r>
    </w:p>
    <w:p w14:paraId="41672505" w14:textId="62EAFF69" w:rsidR="00075461" w:rsidRPr="00E60908" w:rsidRDefault="00075461" w:rsidP="00075461">
      <w:pPr>
        <w:pStyle w:val="Llistaambpics"/>
        <w:rPr>
          <w:lang w:val="en-GB"/>
        </w:rPr>
      </w:pPr>
      <w:r w:rsidRPr="003D0A58">
        <w:rPr>
          <w:b/>
          <w:bCs/>
          <w:lang w:val="en-GB"/>
        </w:rPr>
        <w:lastRenderedPageBreak/>
        <w:t>Discussion</w:t>
      </w:r>
      <w:r w:rsidRPr="00E60908">
        <w:rPr>
          <w:lang w:val="en-GB"/>
        </w:rPr>
        <w:t xml:space="preserve"> (interpretation of the obtained or expected findings </w:t>
      </w:r>
      <w:r w:rsidR="003D0A58" w:rsidRPr="00E60908">
        <w:rPr>
          <w:lang w:val="en-GB"/>
        </w:rPr>
        <w:t>considering</w:t>
      </w:r>
      <w:r w:rsidRPr="00E60908">
        <w:rPr>
          <w:lang w:val="en-GB"/>
        </w:rPr>
        <w:t xml:space="preserve"> the theoretical framework, discussion of strengths and weaknesses, comparison with similar innovations). </w:t>
      </w:r>
    </w:p>
    <w:p w14:paraId="7669ACF7" w14:textId="77777777" w:rsidR="003D0A58" w:rsidRPr="003D0A58" w:rsidRDefault="00075461" w:rsidP="003D0A58">
      <w:pPr>
        <w:pStyle w:val="Llistaambpics"/>
        <w:rPr>
          <w:lang w:val="en-GB"/>
        </w:rPr>
      </w:pPr>
      <w:r w:rsidRPr="003D0A58">
        <w:rPr>
          <w:b/>
          <w:bCs/>
          <w:lang w:val="en-GB"/>
        </w:rPr>
        <w:t>Conclusions</w:t>
      </w:r>
      <w:r w:rsidRPr="00E60908">
        <w:rPr>
          <w:lang w:val="en-GB"/>
        </w:rPr>
        <w:t xml:space="preserve"> (evaluation based on the initial goals, achieved or expected impact —on teaching, learning, etc.—, possible transfers and limitations, future lines of research).</w:t>
      </w:r>
      <w:r w:rsidR="003D0A58" w:rsidRPr="003D0A58">
        <w:t xml:space="preserve"> </w:t>
      </w:r>
    </w:p>
    <w:p w14:paraId="7405016E" w14:textId="77777777" w:rsidR="00556FBB" w:rsidRPr="00E60908" w:rsidRDefault="00556FBB">
      <w:pPr>
        <w:pBdr>
          <w:top w:val="nil"/>
          <w:left w:val="nil"/>
          <w:bottom w:val="nil"/>
          <w:right w:val="nil"/>
          <w:between w:val="nil"/>
        </w:pBdr>
        <w:spacing w:after="0" w:line="240" w:lineRule="auto"/>
        <w:ind w:left="720"/>
        <w:jc w:val="both"/>
        <w:rPr>
          <w:rFonts w:eastAsia="Calibri" w:cs="Calibri"/>
          <w:i/>
          <w:color w:val="000000"/>
          <w:szCs w:val="24"/>
          <w:lang w:val="en-GB"/>
        </w:rPr>
      </w:pPr>
    </w:p>
    <w:p w14:paraId="3981DEC7" w14:textId="7DAABAED" w:rsidR="00F629F5" w:rsidRDefault="00C50020" w:rsidP="00F629F5">
      <w:pPr>
        <w:pStyle w:val="Ttol2"/>
        <w:rPr>
          <w:smallCaps/>
          <w:lang w:val="en-GB"/>
        </w:rPr>
      </w:pPr>
      <w:r w:rsidRPr="00E60908">
        <w:rPr>
          <w:smallCaps/>
          <w:lang w:val="en-GB"/>
        </w:rPr>
        <w:t>R</w:t>
      </w:r>
      <w:r w:rsidR="00771599" w:rsidRPr="00E60908">
        <w:rPr>
          <w:smallCaps/>
          <w:lang w:val="en-GB"/>
        </w:rPr>
        <w:t>efer</w:t>
      </w:r>
      <w:r w:rsidR="00075461" w:rsidRPr="00E60908">
        <w:rPr>
          <w:smallCaps/>
          <w:lang w:val="en-GB"/>
        </w:rPr>
        <w:t>ences:</w:t>
      </w:r>
      <w:r w:rsidRPr="00E60908">
        <w:rPr>
          <w:smallCaps/>
          <w:lang w:val="en-GB"/>
        </w:rPr>
        <w:t xml:space="preserve"> </w:t>
      </w:r>
    </w:p>
    <w:p w14:paraId="167B9745" w14:textId="2C6BE2C9" w:rsidR="00B3784D" w:rsidRDefault="00B3784D" w:rsidP="00B3784D">
      <w:pPr>
        <w:rPr>
          <w:i/>
          <w:iCs/>
          <w:color w:val="EE0000"/>
          <w:lang w:val="en-GB"/>
        </w:rPr>
      </w:pPr>
      <w:r w:rsidRPr="00B3784D">
        <w:rPr>
          <w:i/>
          <w:iCs/>
          <w:color w:val="EE0000"/>
          <w:lang w:val="en-GB"/>
        </w:rPr>
        <w:t>According to APA standards (7th edition)</w:t>
      </w:r>
    </w:p>
    <w:p w14:paraId="0AA34149" w14:textId="77777777" w:rsidR="00FD405A" w:rsidRDefault="00FD405A" w:rsidP="00B3784D">
      <w:pPr>
        <w:rPr>
          <w:i/>
          <w:iCs/>
          <w:color w:val="EE0000"/>
          <w:lang w:val="en-GB"/>
        </w:rPr>
      </w:pPr>
    </w:p>
    <w:p w14:paraId="4CDA0FAB" w14:textId="2018E457" w:rsidR="00E75F99" w:rsidRDefault="00E75F99" w:rsidP="00E75F99">
      <w:pPr>
        <w:pStyle w:val="Ttol2"/>
        <w:rPr>
          <w:smallCaps/>
          <w:lang w:val="en-GB"/>
        </w:rPr>
      </w:pPr>
      <w:r w:rsidRPr="00E75F99">
        <w:rPr>
          <w:smallCaps/>
          <w:lang w:val="en-GB"/>
        </w:rPr>
        <w:t>Declaration on the use of generative artificial intelligence (GenAI) tools</w:t>
      </w:r>
    </w:p>
    <w:p w14:paraId="28FE81C2" w14:textId="77777777" w:rsidR="00E75F99" w:rsidRPr="003D0A58" w:rsidRDefault="00E75F99" w:rsidP="00E75F99">
      <w:pPr>
        <w:pStyle w:val="Llistaambpics"/>
        <w:numPr>
          <w:ilvl w:val="0"/>
          <w:numId w:val="0"/>
        </w:numPr>
        <w:rPr>
          <w:lang w:val="en-GB"/>
        </w:rPr>
      </w:pPr>
      <w:r w:rsidRPr="003D0A58">
        <w:rPr>
          <w:lang w:val="en-GB"/>
        </w:rPr>
        <w:t>This declaration is intended to promote transparency and does not constitute an evaluation criterion for proposals. In all cases, the authors assume full responsibility for the content, originality, accuracy, and integrity of the submitted proposal.</w:t>
      </w:r>
    </w:p>
    <w:p w14:paraId="46C4CAAA" w14:textId="77777777" w:rsidR="00E75F99" w:rsidRPr="003D0A58" w:rsidRDefault="00E75F99" w:rsidP="00E75F99">
      <w:pPr>
        <w:pStyle w:val="Llistaambpics"/>
        <w:numPr>
          <w:ilvl w:val="0"/>
          <w:numId w:val="16"/>
        </w:numPr>
        <w:ind w:left="360"/>
        <w:rPr>
          <w:lang w:val="en-GB"/>
        </w:rPr>
      </w:pPr>
      <w:r w:rsidRPr="003D0A58">
        <w:rPr>
          <w:lang w:val="en-GB"/>
        </w:rPr>
        <w:t>No GenAI tools have been used in preparing this proposal.</w:t>
      </w:r>
      <w:r w:rsidRPr="003D0A58">
        <w:rPr>
          <w:lang w:val="en-GB"/>
        </w:rPr>
        <w:tab/>
      </w:r>
    </w:p>
    <w:p w14:paraId="069FB7C6" w14:textId="77777777" w:rsidR="00E75F99" w:rsidRDefault="00E75F99" w:rsidP="00E75F99">
      <w:pPr>
        <w:pStyle w:val="Llistaambpics"/>
        <w:numPr>
          <w:ilvl w:val="0"/>
          <w:numId w:val="16"/>
        </w:numPr>
        <w:ind w:left="360"/>
        <w:rPr>
          <w:lang w:val="en-GB"/>
        </w:rPr>
      </w:pPr>
      <w:r w:rsidRPr="003D0A58">
        <w:rPr>
          <w:lang w:val="en-GB"/>
        </w:rPr>
        <w:t>GenAI tools have been used. Please specify which tool was used, for what purpose, and for which task: .......................................................................</w:t>
      </w:r>
    </w:p>
    <w:p w14:paraId="2E951976" w14:textId="77777777" w:rsidR="00E75F99" w:rsidRPr="00E75F99" w:rsidRDefault="00E75F99" w:rsidP="00E75F99">
      <w:pPr>
        <w:rPr>
          <w:lang w:val="en-GB"/>
        </w:rPr>
      </w:pPr>
    </w:p>
    <w:p w14:paraId="21296A27" w14:textId="77777777" w:rsidR="00E75F99" w:rsidRPr="00B3784D" w:rsidRDefault="00E75F99" w:rsidP="00B3784D">
      <w:pPr>
        <w:rPr>
          <w:i/>
          <w:iCs/>
          <w:color w:val="EE0000"/>
          <w:lang w:val="en-GB"/>
        </w:rPr>
      </w:pPr>
    </w:p>
    <w:sectPr w:rsidR="00E75F99" w:rsidRPr="00B3784D">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9F697" w14:textId="77777777" w:rsidR="00190566" w:rsidRDefault="00190566">
      <w:pPr>
        <w:spacing w:after="0" w:line="240" w:lineRule="auto"/>
      </w:pPr>
      <w:r>
        <w:separator/>
      </w:r>
    </w:p>
  </w:endnote>
  <w:endnote w:type="continuationSeparator" w:id="0">
    <w:p w14:paraId="2405663F" w14:textId="77777777" w:rsidR="00190566" w:rsidRDefault="00190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0180" w14:textId="2340019F" w:rsidR="00556FBB" w:rsidRDefault="00C5002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10BE6">
      <w:rPr>
        <w:noProof/>
        <w:color w:val="000000"/>
      </w:rPr>
      <w:t>2</w:t>
    </w:r>
    <w:r>
      <w:rPr>
        <w:color w:val="000000"/>
      </w:rPr>
      <w:fldChar w:fldCharType="end"/>
    </w:r>
  </w:p>
  <w:p w14:paraId="74050181" w14:textId="77777777" w:rsidR="00556FBB" w:rsidRDefault="00556FBB">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18C96" w14:textId="77777777" w:rsidR="00190566" w:rsidRDefault="00190566">
      <w:pPr>
        <w:spacing w:after="0" w:line="240" w:lineRule="auto"/>
      </w:pPr>
      <w:r>
        <w:separator/>
      </w:r>
    </w:p>
  </w:footnote>
  <w:footnote w:type="continuationSeparator" w:id="0">
    <w:p w14:paraId="7C616957" w14:textId="77777777" w:rsidR="00190566" w:rsidRDefault="00190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0179" w14:textId="77777777" w:rsidR="00556FBB" w:rsidRDefault="00C50020">
    <w:pPr>
      <w:pBdr>
        <w:top w:val="nil"/>
        <w:left w:val="nil"/>
        <w:bottom w:val="nil"/>
        <w:right w:val="nil"/>
        <w:between w:val="nil"/>
      </w:pBdr>
      <w:tabs>
        <w:tab w:val="center" w:pos="4252"/>
        <w:tab w:val="right" w:pos="8504"/>
      </w:tabs>
      <w:spacing w:after="0" w:line="240" w:lineRule="auto"/>
      <w:jc w:val="center"/>
      <w:rPr>
        <w:color w:val="000000"/>
      </w:rPr>
    </w:pPr>
    <w:r>
      <w:rPr>
        <w:noProof/>
        <w:color w:val="000000"/>
        <w:lang w:eastAsia="ca-ES"/>
      </w:rPr>
      <w:drawing>
        <wp:inline distT="0" distB="0" distL="0" distR="0" wp14:anchorId="74050182" wp14:editId="13D44690">
          <wp:extent cx="1501140" cy="362585"/>
          <wp:effectExtent l="0" t="0" r="0" b="0"/>
          <wp:docPr id="2"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1501140" cy="362585"/>
                  </a:xfrm>
                  <a:prstGeom prst="rect">
                    <a:avLst/>
                  </a:prstGeom>
                  <a:ln/>
                </pic:spPr>
              </pic:pic>
            </a:graphicData>
          </a:graphic>
        </wp:inline>
      </w:drawing>
    </w:r>
  </w:p>
  <w:p w14:paraId="7405017A" w14:textId="77777777" w:rsidR="00556FBB" w:rsidRDefault="00556FBB">
    <w:pPr>
      <w:pBdr>
        <w:top w:val="nil"/>
        <w:left w:val="nil"/>
        <w:bottom w:val="nil"/>
        <w:right w:val="nil"/>
        <w:between w:val="nil"/>
      </w:pBdr>
      <w:tabs>
        <w:tab w:val="center" w:pos="4252"/>
        <w:tab w:val="right" w:pos="8504"/>
      </w:tabs>
      <w:spacing w:after="0" w:line="240" w:lineRule="auto"/>
      <w:rPr>
        <w:b/>
        <w:i/>
        <w:color w:val="000000"/>
      </w:rPr>
    </w:pPr>
  </w:p>
  <w:p w14:paraId="49AD37B4" w14:textId="77777777" w:rsidR="007A752B" w:rsidRDefault="00075461">
    <w:pPr>
      <w:spacing w:after="0" w:line="240" w:lineRule="auto"/>
      <w:jc w:val="center"/>
      <w:rPr>
        <w:b/>
        <w:color w:val="17365D"/>
        <w:szCs w:val="24"/>
        <w:lang w:val="en-GB"/>
      </w:rPr>
    </w:pPr>
    <w:r w:rsidRPr="00075461">
      <w:rPr>
        <w:b/>
        <w:color w:val="17365D"/>
        <w:szCs w:val="24"/>
        <w:lang w:val="en-GB"/>
      </w:rPr>
      <w:t>CIDUI CONGRESS 202</w:t>
    </w:r>
    <w:r w:rsidR="007A752B">
      <w:rPr>
        <w:b/>
        <w:color w:val="17365D"/>
        <w:szCs w:val="24"/>
        <w:lang w:val="en-GB"/>
      </w:rPr>
      <w:t>7</w:t>
    </w:r>
  </w:p>
  <w:p w14:paraId="23BFD306" w14:textId="77777777" w:rsidR="007A752B" w:rsidRDefault="007A752B">
    <w:pPr>
      <w:spacing w:after="0" w:line="240" w:lineRule="auto"/>
      <w:jc w:val="center"/>
      <w:rPr>
        <w:b/>
        <w:color w:val="17365D"/>
        <w:szCs w:val="24"/>
        <w:lang w:val="en-GB"/>
      </w:rPr>
    </w:pPr>
  </w:p>
  <w:p w14:paraId="7405017C" w14:textId="782D02A9" w:rsidR="00556FBB" w:rsidRDefault="007A752B">
    <w:pPr>
      <w:spacing w:after="0" w:line="240" w:lineRule="auto"/>
      <w:jc w:val="center"/>
      <w:rPr>
        <w:b/>
        <w:color w:val="17365D"/>
        <w:szCs w:val="24"/>
        <w:lang w:val="en-GB"/>
      </w:rPr>
    </w:pPr>
    <w:r w:rsidRPr="007A752B">
      <w:rPr>
        <w:b/>
        <w:color w:val="17365D"/>
        <w:szCs w:val="24"/>
        <w:lang w:val="en-GB"/>
      </w:rPr>
      <w:t>A UNIVERSITY WITH PURPOSE: EXPERIENCE, COMMITMENT AND CRITICAL THINKING IN THE AGE OF AI</w:t>
    </w:r>
  </w:p>
  <w:p w14:paraId="3C4C5717" w14:textId="77777777" w:rsidR="007A752B" w:rsidRPr="00075461" w:rsidRDefault="007A752B">
    <w:pPr>
      <w:spacing w:after="0" w:line="240" w:lineRule="auto"/>
      <w:jc w:val="center"/>
      <w:rPr>
        <w:b/>
        <w:color w:val="17365D"/>
        <w:szCs w:val="24"/>
        <w:lang w:val="en-GB"/>
      </w:rPr>
    </w:pPr>
  </w:p>
  <w:p w14:paraId="7405017D" w14:textId="5D1DCA4D" w:rsidR="00556FBB" w:rsidRPr="00075461" w:rsidRDefault="00075461">
    <w:pPr>
      <w:spacing w:after="0" w:line="240" w:lineRule="auto"/>
      <w:jc w:val="center"/>
      <w:rPr>
        <w:b/>
        <w:color w:val="747474" w:themeColor="background2" w:themeShade="80"/>
        <w:szCs w:val="24"/>
        <w:lang w:val="en-GB"/>
      </w:rPr>
    </w:pPr>
    <w:r w:rsidRPr="00075461">
      <w:rPr>
        <w:b/>
        <w:color w:val="747474" w:themeColor="background2" w:themeShade="80"/>
        <w:szCs w:val="24"/>
        <w:lang w:val="en-GB"/>
      </w:rPr>
      <w:t>Oral and poster format</w:t>
    </w:r>
  </w:p>
  <w:p w14:paraId="7405017E" w14:textId="77777777" w:rsidR="00556FBB" w:rsidRDefault="00C50020">
    <w:pPr>
      <w:pBdr>
        <w:top w:val="nil"/>
        <w:left w:val="nil"/>
        <w:bottom w:val="nil"/>
        <w:right w:val="nil"/>
        <w:between w:val="nil"/>
      </w:pBdr>
      <w:spacing w:after="0" w:line="240" w:lineRule="auto"/>
      <w:jc w:val="center"/>
      <w:rPr>
        <w:rFonts w:ascii="Times New Roman" w:eastAsia="Times New Roman" w:hAnsi="Times New Roman" w:cs="Times New Roman"/>
        <w:color w:val="000000"/>
        <w:szCs w:val="24"/>
      </w:rPr>
    </w:pPr>
    <w:r>
      <w:rPr>
        <w:rFonts w:ascii="Cambria" w:eastAsia="Cambria" w:hAnsi="Cambria" w:cs="Cambria"/>
        <w:color w:val="17365D"/>
        <w:sz w:val="28"/>
        <w:szCs w:val="28"/>
      </w:rPr>
      <w:t>--------------------------------------------------------------------------------------</w:t>
    </w:r>
  </w:p>
  <w:p w14:paraId="7405017F" w14:textId="77777777" w:rsidR="00556FBB" w:rsidRDefault="00556FBB">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1888438"/>
    <w:lvl w:ilvl="0">
      <w:start w:val="1"/>
      <w:numFmt w:val="decimal"/>
      <w:pStyle w:val="Llistanumerada2"/>
      <w:lvlText w:val="%1."/>
      <w:lvlJc w:val="left"/>
      <w:pPr>
        <w:tabs>
          <w:tab w:val="num" w:pos="643"/>
        </w:tabs>
        <w:ind w:left="643" w:hanging="360"/>
      </w:pPr>
    </w:lvl>
  </w:abstractNum>
  <w:abstractNum w:abstractNumId="1" w15:restartNumberingAfterBreak="0">
    <w:nsid w:val="FFFFFF88"/>
    <w:multiLevelType w:val="singleLevel"/>
    <w:tmpl w:val="397A46F2"/>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49B6338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3A61729"/>
    <w:multiLevelType w:val="multilevel"/>
    <w:tmpl w:val="33D6ED22"/>
    <w:lvl w:ilvl="0">
      <w:start w:val="1"/>
      <w:numFmt w:val="lowerLetter"/>
      <w:lvlText w:val="%1)"/>
      <w:lvlJc w:val="left"/>
      <w:pPr>
        <w:ind w:left="502" w:hanging="360"/>
      </w:pPr>
      <w:rPr>
        <w:rFonts w:ascii="Arial" w:eastAsia="Arial" w:hAnsi="Arial" w:cs="Arial"/>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15:restartNumberingAfterBreak="0">
    <w:nsid w:val="1D783018"/>
    <w:multiLevelType w:val="hybridMultilevel"/>
    <w:tmpl w:val="900E0DA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E465DD3"/>
    <w:multiLevelType w:val="hybridMultilevel"/>
    <w:tmpl w:val="38E29E4E"/>
    <w:lvl w:ilvl="0" w:tplc="B19AF48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B5901FF"/>
    <w:multiLevelType w:val="hybridMultilevel"/>
    <w:tmpl w:val="8B420D60"/>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5EAD4DD6"/>
    <w:multiLevelType w:val="multilevel"/>
    <w:tmpl w:val="7C94D79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0A316B"/>
    <w:multiLevelType w:val="multilevel"/>
    <w:tmpl w:val="948AEC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pStyle w:val="Llistanumerada"/>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DFB7381"/>
    <w:multiLevelType w:val="hybridMultilevel"/>
    <w:tmpl w:val="D466DB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FDF7E0F"/>
    <w:multiLevelType w:val="hybridMultilevel"/>
    <w:tmpl w:val="CD1E88E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470484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AA55382"/>
    <w:multiLevelType w:val="hybridMultilevel"/>
    <w:tmpl w:val="E95AA25C"/>
    <w:lvl w:ilvl="0" w:tplc="350802D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7F106B84"/>
    <w:multiLevelType w:val="multilevel"/>
    <w:tmpl w:val="48FC7714"/>
    <w:lvl w:ilvl="0">
      <w:start w:val="1"/>
      <w:numFmt w:val="bullet"/>
      <w:pStyle w:val="Llistaambpic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45327502">
    <w:abstractNumId w:val="13"/>
  </w:num>
  <w:num w:numId="2" w16cid:durableId="276789621">
    <w:abstractNumId w:val="3"/>
  </w:num>
  <w:num w:numId="3" w16cid:durableId="86390963">
    <w:abstractNumId w:val="2"/>
  </w:num>
  <w:num w:numId="4" w16cid:durableId="1637098840">
    <w:abstractNumId w:val="1"/>
  </w:num>
  <w:num w:numId="5" w16cid:durableId="301420879">
    <w:abstractNumId w:val="8"/>
  </w:num>
  <w:num w:numId="6" w16cid:durableId="7327726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19007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9977245">
    <w:abstractNumId w:val="0"/>
  </w:num>
  <w:num w:numId="9" w16cid:durableId="117604256">
    <w:abstractNumId w:val="9"/>
  </w:num>
  <w:num w:numId="10" w16cid:durableId="2084527603">
    <w:abstractNumId w:val="10"/>
  </w:num>
  <w:num w:numId="11" w16cid:durableId="1705599339">
    <w:abstractNumId w:val="4"/>
  </w:num>
  <w:num w:numId="12" w16cid:durableId="1966891082">
    <w:abstractNumId w:val="6"/>
  </w:num>
  <w:num w:numId="13" w16cid:durableId="971669335">
    <w:abstractNumId w:val="11"/>
  </w:num>
  <w:num w:numId="14" w16cid:durableId="644160135">
    <w:abstractNumId w:val="5"/>
  </w:num>
  <w:num w:numId="15" w16cid:durableId="675228740">
    <w:abstractNumId w:val="7"/>
  </w:num>
  <w:num w:numId="16" w16cid:durableId="15070131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FBB"/>
    <w:rsid w:val="00052329"/>
    <w:rsid w:val="00075461"/>
    <w:rsid w:val="000A1F69"/>
    <w:rsid w:val="000B2AEA"/>
    <w:rsid w:val="000C1E0A"/>
    <w:rsid w:val="000E400A"/>
    <w:rsid w:val="000F27A9"/>
    <w:rsid w:val="000F44C7"/>
    <w:rsid w:val="00110BE6"/>
    <w:rsid w:val="001459F8"/>
    <w:rsid w:val="00190566"/>
    <w:rsid w:val="001E5CFD"/>
    <w:rsid w:val="002227DB"/>
    <w:rsid w:val="00225ABA"/>
    <w:rsid w:val="00241F56"/>
    <w:rsid w:val="00292964"/>
    <w:rsid w:val="00365C43"/>
    <w:rsid w:val="003D0A58"/>
    <w:rsid w:val="004202BD"/>
    <w:rsid w:val="004223F3"/>
    <w:rsid w:val="004856B8"/>
    <w:rsid w:val="004A28CD"/>
    <w:rsid w:val="00556FBB"/>
    <w:rsid w:val="005810FB"/>
    <w:rsid w:val="005847EE"/>
    <w:rsid w:val="005A7414"/>
    <w:rsid w:val="0072409F"/>
    <w:rsid w:val="00771599"/>
    <w:rsid w:val="00784BD0"/>
    <w:rsid w:val="007A752B"/>
    <w:rsid w:val="007B25A8"/>
    <w:rsid w:val="007E7747"/>
    <w:rsid w:val="00842F76"/>
    <w:rsid w:val="008C3764"/>
    <w:rsid w:val="008E02EE"/>
    <w:rsid w:val="009269B4"/>
    <w:rsid w:val="009438A5"/>
    <w:rsid w:val="009477EC"/>
    <w:rsid w:val="00970BBE"/>
    <w:rsid w:val="009B56BF"/>
    <w:rsid w:val="009F293D"/>
    <w:rsid w:val="00A061EF"/>
    <w:rsid w:val="00A239F4"/>
    <w:rsid w:val="00A26ADA"/>
    <w:rsid w:val="00A4089A"/>
    <w:rsid w:val="00A64C75"/>
    <w:rsid w:val="00A815B4"/>
    <w:rsid w:val="00AB3279"/>
    <w:rsid w:val="00B0311E"/>
    <w:rsid w:val="00B3784D"/>
    <w:rsid w:val="00B41118"/>
    <w:rsid w:val="00B74688"/>
    <w:rsid w:val="00C3117D"/>
    <w:rsid w:val="00C34725"/>
    <w:rsid w:val="00C50020"/>
    <w:rsid w:val="00C6589D"/>
    <w:rsid w:val="00C84DF7"/>
    <w:rsid w:val="00CA19C6"/>
    <w:rsid w:val="00CB66F8"/>
    <w:rsid w:val="00CD4F6F"/>
    <w:rsid w:val="00D60715"/>
    <w:rsid w:val="00DA65CF"/>
    <w:rsid w:val="00DC03AF"/>
    <w:rsid w:val="00E30C4D"/>
    <w:rsid w:val="00E60908"/>
    <w:rsid w:val="00E75F99"/>
    <w:rsid w:val="00EC4FED"/>
    <w:rsid w:val="00F05C50"/>
    <w:rsid w:val="00F323C3"/>
    <w:rsid w:val="00F629F5"/>
    <w:rsid w:val="00F73EFB"/>
    <w:rsid w:val="00F96557"/>
    <w:rsid w:val="00FD405A"/>
    <w:rsid w:val="00FF2B04"/>
  </w:rsids>
  <m:mathPr>
    <m:mathFont m:val="Cambria Math"/>
    <m:brkBin m:val="before"/>
    <m:brkBinSub m:val="--"/>
    <m:smallFrac m:val="0"/>
    <m:dispDef/>
    <m:lMargin m:val="0"/>
    <m:rMargin m:val="0"/>
    <m:defJc m:val="centerGroup"/>
    <m:wrapIndent m:val="1440"/>
    <m:intLim m:val="subSup"/>
    <m:naryLim m:val="undOvr"/>
  </m:mathPr>
  <w:themeFontLang w:val="es-ES" w:eastAsia="ii-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5015A"/>
  <w15:docId w15:val="{864E69F3-D54B-4089-9433-E7C7C092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ca-E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3AF"/>
    <w:pPr>
      <w:spacing w:line="288" w:lineRule="auto"/>
    </w:pPr>
    <w:rPr>
      <w:rFonts w:ascii="Calibri" w:hAnsi="Calibri"/>
      <w:sz w:val="24"/>
    </w:rPr>
  </w:style>
  <w:style w:type="paragraph" w:styleId="Ttol1">
    <w:name w:val="heading 1"/>
    <w:basedOn w:val="Normal"/>
    <w:next w:val="Normal"/>
    <w:link w:val="Ttol1Car"/>
    <w:uiPriority w:val="9"/>
    <w:qFormat/>
    <w:rsid w:val="00A64C75"/>
    <w:pPr>
      <w:jc w:val="center"/>
      <w:outlineLvl w:val="0"/>
    </w:pPr>
    <w:rPr>
      <w:rFonts w:eastAsia="Calibri" w:cs="Calibri"/>
      <w:b/>
      <w:caps/>
      <w:szCs w:val="24"/>
    </w:rPr>
  </w:style>
  <w:style w:type="paragraph" w:styleId="Ttol2">
    <w:name w:val="heading 2"/>
    <w:basedOn w:val="Normal"/>
    <w:next w:val="Normal"/>
    <w:link w:val="Ttol2Car"/>
    <w:uiPriority w:val="9"/>
    <w:unhideWhenUsed/>
    <w:qFormat/>
    <w:rsid w:val="00A64C75"/>
    <w:pPr>
      <w:jc w:val="both"/>
      <w:outlineLvl w:val="1"/>
    </w:pPr>
    <w:rPr>
      <w:rFonts w:eastAsia="Calibri" w:cs="Calibri"/>
      <w:b/>
      <w:caps/>
      <w:szCs w:val="24"/>
    </w:rPr>
  </w:style>
  <w:style w:type="paragraph" w:styleId="Ttol3">
    <w:name w:val="heading 3"/>
    <w:basedOn w:val="Normal"/>
    <w:next w:val="Normal"/>
    <w:link w:val="Ttol3Car"/>
    <w:uiPriority w:val="9"/>
    <w:semiHidden/>
    <w:unhideWhenUsed/>
    <w:qFormat/>
    <w:rsid w:val="00592A0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592A0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592A0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592A0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592A0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592A0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592A0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ol">
    <w:name w:val="Title"/>
    <w:basedOn w:val="Normal"/>
    <w:next w:val="Normal"/>
    <w:link w:val="TtolCar"/>
    <w:uiPriority w:val="10"/>
    <w:qFormat/>
    <w:rsid w:val="00592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1Car">
    <w:name w:val="Títol 1 Car"/>
    <w:basedOn w:val="Lletraperdefectedelpargraf"/>
    <w:link w:val="Ttol1"/>
    <w:uiPriority w:val="9"/>
    <w:rsid w:val="00A64C75"/>
    <w:rPr>
      <w:rFonts w:ascii="Calibri" w:eastAsia="Calibri" w:hAnsi="Calibri" w:cs="Calibri"/>
      <w:b/>
      <w:caps/>
      <w:sz w:val="24"/>
      <w:szCs w:val="24"/>
    </w:rPr>
  </w:style>
  <w:style w:type="character" w:customStyle="1" w:styleId="Ttol2Car">
    <w:name w:val="Títol 2 Car"/>
    <w:basedOn w:val="Lletraperdefectedelpargraf"/>
    <w:link w:val="Ttol2"/>
    <w:uiPriority w:val="9"/>
    <w:rsid w:val="00A64C75"/>
    <w:rPr>
      <w:rFonts w:ascii="Calibri" w:eastAsia="Calibri" w:hAnsi="Calibri" w:cs="Calibri"/>
      <w:b/>
      <w:caps/>
      <w:sz w:val="24"/>
      <w:szCs w:val="24"/>
    </w:rPr>
  </w:style>
  <w:style w:type="character" w:customStyle="1" w:styleId="Ttol3Car">
    <w:name w:val="Títol 3 Car"/>
    <w:basedOn w:val="Lletraperdefectedelpargraf"/>
    <w:link w:val="Ttol3"/>
    <w:uiPriority w:val="9"/>
    <w:semiHidden/>
    <w:rsid w:val="00592A0B"/>
    <w:rPr>
      <w:rFonts w:eastAsiaTheme="majorEastAsia" w:cstheme="majorBidi"/>
      <w:color w:val="0F4761" w:themeColor="accent1" w:themeShade="BF"/>
      <w:sz w:val="28"/>
      <w:szCs w:val="28"/>
      <w:lang w:val="ca-ES"/>
    </w:rPr>
  </w:style>
  <w:style w:type="character" w:customStyle="1" w:styleId="Ttol4Car">
    <w:name w:val="Títol 4 Car"/>
    <w:basedOn w:val="Lletraperdefectedelpargraf"/>
    <w:link w:val="Ttol4"/>
    <w:uiPriority w:val="9"/>
    <w:semiHidden/>
    <w:rsid w:val="00592A0B"/>
    <w:rPr>
      <w:rFonts w:eastAsiaTheme="majorEastAsia" w:cstheme="majorBidi"/>
      <w:i/>
      <w:iCs/>
      <w:color w:val="0F4761" w:themeColor="accent1" w:themeShade="BF"/>
      <w:lang w:val="ca-ES"/>
    </w:rPr>
  </w:style>
  <w:style w:type="character" w:customStyle="1" w:styleId="Ttol5Car">
    <w:name w:val="Títol 5 Car"/>
    <w:basedOn w:val="Lletraperdefectedelpargraf"/>
    <w:link w:val="Ttol5"/>
    <w:uiPriority w:val="9"/>
    <w:semiHidden/>
    <w:rsid w:val="00592A0B"/>
    <w:rPr>
      <w:rFonts w:eastAsiaTheme="majorEastAsia" w:cstheme="majorBidi"/>
      <w:color w:val="0F4761" w:themeColor="accent1" w:themeShade="BF"/>
      <w:lang w:val="ca-ES"/>
    </w:rPr>
  </w:style>
  <w:style w:type="character" w:customStyle="1" w:styleId="Ttol6Car">
    <w:name w:val="Títol 6 Car"/>
    <w:basedOn w:val="Lletraperdefectedelpargraf"/>
    <w:link w:val="Ttol6"/>
    <w:uiPriority w:val="9"/>
    <w:semiHidden/>
    <w:rsid w:val="00592A0B"/>
    <w:rPr>
      <w:rFonts w:eastAsiaTheme="majorEastAsia" w:cstheme="majorBidi"/>
      <w:i/>
      <w:iCs/>
      <w:color w:val="595959" w:themeColor="text1" w:themeTint="A6"/>
      <w:lang w:val="ca-ES"/>
    </w:rPr>
  </w:style>
  <w:style w:type="character" w:customStyle="1" w:styleId="Ttol7Car">
    <w:name w:val="Títol 7 Car"/>
    <w:basedOn w:val="Lletraperdefectedelpargraf"/>
    <w:link w:val="Ttol7"/>
    <w:uiPriority w:val="9"/>
    <w:semiHidden/>
    <w:rsid w:val="00592A0B"/>
    <w:rPr>
      <w:rFonts w:eastAsiaTheme="majorEastAsia" w:cstheme="majorBidi"/>
      <w:color w:val="595959" w:themeColor="text1" w:themeTint="A6"/>
      <w:lang w:val="ca-ES"/>
    </w:rPr>
  </w:style>
  <w:style w:type="character" w:customStyle="1" w:styleId="Ttol8Car">
    <w:name w:val="Títol 8 Car"/>
    <w:basedOn w:val="Lletraperdefectedelpargraf"/>
    <w:link w:val="Ttol8"/>
    <w:uiPriority w:val="9"/>
    <w:semiHidden/>
    <w:rsid w:val="00592A0B"/>
    <w:rPr>
      <w:rFonts w:eastAsiaTheme="majorEastAsia" w:cstheme="majorBidi"/>
      <w:i/>
      <w:iCs/>
      <w:color w:val="272727" w:themeColor="text1" w:themeTint="D8"/>
      <w:lang w:val="ca-ES"/>
    </w:rPr>
  </w:style>
  <w:style w:type="character" w:customStyle="1" w:styleId="Ttol9Car">
    <w:name w:val="Títol 9 Car"/>
    <w:basedOn w:val="Lletraperdefectedelpargraf"/>
    <w:link w:val="Ttol9"/>
    <w:uiPriority w:val="9"/>
    <w:semiHidden/>
    <w:rsid w:val="00592A0B"/>
    <w:rPr>
      <w:rFonts w:eastAsiaTheme="majorEastAsia" w:cstheme="majorBidi"/>
      <w:color w:val="272727" w:themeColor="text1" w:themeTint="D8"/>
      <w:lang w:val="ca-ES"/>
    </w:rPr>
  </w:style>
  <w:style w:type="character" w:customStyle="1" w:styleId="TtolCar">
    <w:name w:val="Títol Car"/>
    <w:basedOn w:val="Lletraperdefectedelpargraf"/>
    <w:link w:val="Ttol"/>
    <w:uiPriority w:val="10"/>
    <w:rsid w:val="00592A0B"/>
    <w:rPr>
      <w:rFonts w:asciiTheme="majorHAnsi" w:eastAsiaTheme="majorEastAsia" w:hAnsiTheme="majorHAnsi" w:cstheme="majorBidi"/>
      <w:spacing w:val="-10"/>
      <w:kern w:val="28"/>
      <w:sz w:val="56"/>
      <w:szCs w:val="56"/>
      <w:lang w:val="ca-ES"/>
    </w:rPr>
  </w:style>
  <w:style w:type="paragraph" w:styleId="Subttol">
    <w:name w:val="Subtitle"/>
    <w:basedOn w:val="Normal"/>
    <w:next w:val="Normal"/>
    <w:link w:val="SubttolCar"/>
    <w:uiPriority w:val="11"/>
    <w:qFormat/>
    <w:rPr>
      <w:color w:val="595959"/>
      <w:sz w:val="28"/>
      <w:szCs w:val="28"/>
    </w:rPr>
  </w:style>
  <w:style w:type="character" w:customStyle="1" w:styleId="SubttolCar">
    <w:name w:val="Subtítol Car"/>
    <w:basedOn w:val="Lletraperdefectedelpargraf"/>
    <w:link w:val="Subttol"/>
    <w:uiPriority w:val="11"/>
    <w:rsid w:val="00592A0B"/>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592A0B"/>
    <w:pPr>
      <w:spacing w:before="160"/>
      <w:jc w:val="center"/>
    </w:pPr>
    <w:rPr>
      <w:i/>
      <w:iCs/>
      <w:color w:val="404040" w:themeColor="text1" w:themeTint="BF"/>
    </w:rPr>
  </w:style>
  <w:style w:type="character" w:customStyle="1" w:styleId="CitaCar">
    <w:name w:val="Cita Car"/>
    <w:basedOn w:val="Lletraperdefectedelpargraf"/>
    <w:link w:val="Cita"/>
    <w:uiPriority w:val="29"/>
    <w:rsid w:val="00592A0B"/>
    <w:rPr>
      <w:i/>
      <w:iCs/>
      <w:color w:val="404040" w:themeColor="text1" w:themeTint="BF"/>
      <w:lang w:val="ca-ES"/>
    </w:rPr>
  </w:style>
  <w:style w:type="paragraph" w:styleId="Pargrafdellista">
    <w:name w:val="List Paragraph"/>
    <w:basedOn w:val="Normal"/>
    <w:uiPriority w:val="34"/>
    <w:qFormat/>
    <w:rsid w:val="00592A0B"/>
    <w:pPr>
      <w:ind w:left="720"/>
      <w:contextualSpacing/>
    </w:pPr>
  </w:style>
  <w:style w:type="character" w:styleId="mfasiintens">
    <w:name w:val="Intense Emphasis"/>
    <w:basedOn w:val="Lletraperdefectedelpargraf"/>
    <w:uiPriority w:val="21"/>
    <w:qFormat/>
    <w:rsid w:val="00592A0B"/>
    <w:rPr>
      <w:i/>
      <w:iCs/>
      <w:color w:val="0F4761" w:themeColor="accent1" w:themeShade="BF"/>
    </w:rPr>
  </w:style>
  <w:style w:type="paragraph" w:styleId="Citaintensa">
    <w:name w:val="Intense Quote"/>
    <w:basedOn w:val="Normal"/>
    <w:next w:val="Normal"/>
    <w:link w:val="CitaintensaCar"/>
    <w:uiPriority w:val="30"/>
    <w:qFormat/>
    <w:rsid w:val="00592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592A0B"/>
    <w:rPr>
      <w:i/>
      <w:iCs/>
      <w:color w:val="0F4761" w:themeColor="accent1" w:themeShade="BF"/>
      <w:lang w:val="ca-ES"/>
    </w:rPr>
  </w:style>
  <w:style w:type="character" w:styleId="Refernciaintensa">
    <w:name w:val="Intense Reference"/>
    <w:basedOn w:val="Lletraperdefectedelpargraf"/>
    <w:uiPriority w:val="32"/>
    <w:qFormat/>
    <w:rsid w:val="00592A0B"/>
    <w:rPr>
      <w:b/>
      <w:bCs/>
      <w:smallCaps/>
      <w:color w:val="0F4761" w:themeColor="accent1" w:themeShade="BF"/>
      <w:spacing w:val="5"/>
    </w:rPr>
  </w:style>
  <w:style w:type="paragraph" w:styleId="Capalera">
    <w:name w:val="header"/>
    <w:basedOn w:val="Normal"/>
    <w:link w:val="CapaleraCar"/>
    <w:unhideWhenUsed/>
    <w:rsid w:val="007B2CBE"/>
    <w:pPr>
      <w:tabs>
        <w:tab w:val="center" w:pos="4252"/>
        <w:tab w:val="right" w:pos="8504"/>
      </w:tabs>
      <w:spacing w:after="0" w:line="240" w:lineRule="auto"/>
    </w:pPr>
  </w:style>
  <w:style w:type="character" w:customStyle="1" w:styleId="CapaleraCar">
    <w:name w:val="Capçalera Car"/>
    <w:basedOn w:val="Lletraperdefectedelpargraf"/>
    <w:link w:val="Capalera"/>
    <w:rsid w:val="007B2CBE"/>
    <w:rPr>
      <w:lang w:val="ca-ES"/>
    </w:rPr>
  </w:style>
  <w:style w:type="paragraph" w:styleId="Peu">
    <w:name w:val="footer"/>
    <w:basedOn w:val="Normal"/>
    <w:link w:val="PeuCar"/>
    <w:uiPriority w:val="99"/>
    <w:unhideWhenUsed/>
    <w:rsid w:val="007B2CBE"/>
    <w:pPr>
      <w:tabs>
        <w:tab w:val="center" w:pos="4252"/>
        <w:tab w:val="right" w:pos="8504"/>
      </w:tabs>
      <w:spacing w:after="0" w:line="240" w:lineRule="auto"/>
    </w:pPr>
  </w:style>
  <w:style w:type="character" w:customStyle="1" w:styleId="PeuCar">
    <w:name w:val="Peu Car"/>
    <w:basedOn w:val="Lletraperdefectedelpargraf"/>
    <w:link w:val="Peu"/>
    <w:uiPriority w:val="99"/>
    <w:rsid w:val="007B2CBE"/>
    <w:rPr>
      <w:lang w:val="ca-ES"/>
    </w:rPr>
  </w:style>
  <w:style w:type="paragraph" w:customStyle="1" w:styleId="titular-taronja-petit">
    <w:name w:val="titular-taronja-petit"/>
    <w:basedOn w:val="Normal"/>
    <w:rsid w:val="007B2CBE"/>
    <w:pPr>
      <w:spacing w:before="100" w:beforeAutospacing="1" w:after="100" w:afterAutospacing="1" w:line="240" w:lineRule="auto"/>
    </w:pPr>
    <w:rPr>
      <w:rFonts w:ascii="Times New Roman" w:eastAsia="Times New Roman" w:hAnsi="Times New Roman" w:cs="Times New Roman"/>
      <w:szCs w:val="24"/>
      <w:lang w:val="en-US"/>
    </w:rPr>
  </w:style>
  <w:style w:type="character" w:styleId="Enlla">
    <w:name w:val="Hyperlink"/>
    <w:basedOn w:val="Lletraperdefectedelpargraf"/>
    <w:uiPriority w:val="99"/>
    <w:unhideWhenUsed/>
    <w:rsid w:val="004E1372"/>
    <w:rPr>
      <w:color w:val="467886" w:themeColor="hyperlink"/>
      <w:u w:val="single"/>
    </w:rPr>
  </w:style>
  <w:style w:type="character" w:customStyle="1" w:styleId="Mencinsinresolver1">
    <w:name w:val="Mención sin resolver1"/>
    <w:basedOn w:val="Lletraperdefectedelpargraf"/>
    <w:uiPriority w:val="99"/>
    <w:semiHidden/>
    <w:unhideWhenUsed/>
    <w:rsid w:val="004E1372"/>
    <w:rPr>
      <w:color w:val="605E5C"/>
      <w:shd w:val="clear" w:color="auto" w:fill="E1DFDD"/>
    </w:rPr>
  </w:style>
  <w:style w:type="paragraph" w:styleId="NormalWeb">
    <w:name w:val="Normal (Web)"/>
    <w:basedOn w:val="Normal"/>
    <w:uiPriority w:val="99"/>
    <w:semiHidden/>
    <w:unhideWhenUsed/>
    <w:rsid w:val="004177BF"/>
    <w:pPr>
      <w:spacing w:before="100" w:beforeAutospacing="1" w:after="100" w:afterAutospacing="1" w:line="240" w:lineRule="auto"/>
    </w:pPr>
    <w:rPr>
      <w:rFonts w:ascii="Times New Roman" w:eastAsia="Times New Roman" w:hAnsi="Times New Roman" w:cs="Times New Roman"/>
      <w:szCs w:val="24"/>
      <w:lang w:val="es-ES" w:eastAsia="es-ES"/>
    </w:rPr>
  </w:style>
  <w:style w:type="character" w:styleId="Enllavisitat">
    <w:name w:val="FollowedHyperlink"/>
    <w:basedOn w:val="Lletraperdefectedelpargraf"/>
    <w:uiPriority w:val="99"/>
    <w:semiHidden/>
    <w:unhideWhenUsed/>
    <w:rsid w:val="00A30DF3"/>
    <w:rPr>
      <w:color w:val="96607D" w:themeColor="followedHyperlink"/>
      <w:u w:val="single"/>
    </w:rPr>
  </w:style>
  <w:style w:type="paragraph" w:styleId="Senseespaiat">
    <w:name w:val="No Spacing"/>
    <w:uiPriority w:val="1"/>
    <w:qFormat/>
    <w:rsid w:val="002C3AAB"/>
    <w:pPr>
      <w:spacing w:after="0" w:line="240" w:lineRule="auto"/>
    </w:pPr>
  </w:style>
  <w:style w:type="character" w:styleId="mfasisubtil">
    <w:name w:val="Subtle Emphasis"/>
    <w:uiPriority w:val="19"/>
    <w:qFormat/>
    <w:rsid w:val="00F629F5"/>
    <w:rPr>
      <w:rFonts w:ascii="Calibri" w:eastAsia="Calibri" w:hAnsi="Calibri" w:cs="Calibri"/>
      <w:i/>
      <w:color w:val="FF0000"/>
    </w:rPr>
  </w:style>
  <w:style w:type="paragraph" w:styleId="Llistaambpics">
    <w:name w:val="List Bullet"/>
    <w:basedOn w:val="Normal"/>
    <w:uiPriority w:val="99"/>
    <w:unhideWhenUsed/>
    <w:rsid w:val="00F629F5"/>
    <w:pPr>
      <w:numPr>
        <w:numId w:val="1"/>
      </w:numPr>
      <w:pBdr>
        <w:top w:val="nil"/>
        <w:left w:val="nil"/>
        <w:bottom w:val="nil"/>
        <w:right w:val="nil"/>
        <w:between w:val="nil"/>
      </w:pBdr>
      <w:spacing w:after="0" w:line="240" w:lineRule="auto"/>
      <w:jc w:val="both"/>
    </w:pPr>
    <w:rPr>
      <w:rFonts w:eastAsia="Calibri" w:cs="Calibri"/>
      <w:i/>
      <w:szCs w:val="24"/>
    </w:rPr>
  </w:style>
  <w:style w:type="paragraph" w:styleId="Llistanumerada">
    <w:name w:val="List Number"/>
    <w:basedOn w:val="Normal"/>
    <w:uiPriority w:val="99"/>
    <w:unhideWhenUsed/>
    <w:rsid w:val="00C3117D"/>
    <w:pPr>
      <w:numPr>
        <w:ilvl w:val="2"/>
        <w:numId w:val="5"/>
      </w:numPr>
      <w:pBdr>
        <w:top w:val="nil"/>
        <w:left w:val="nil"/>
        <w:bottom w:val="nil"/>
        <w:right w:val="nil"/>
        <w:between w:val="nil"/>
      </w:pBdr>
      <w:spacing w:after="0" w:line="240" w:lineRule="auto"/>
      <w:jc w:val="both"/>
    </w:pPr>
    <w:rPr>
      <w:rFonts w:eastAsia="Calibri" w:cs="Calibri"/>
      <w:iCs/>
      <w:szCs w:val="24"/>
    </w:rPr>
  </w:style>
  <w:style w:type="paragraph" w:styleId="Textdenotaapeudepgina">
    <w:name w:val="footnote text"/>
    <w:basedOn w:val="Normal"/>
    <w:link w:val="TextdenotaapeudepginaCar"/>
    <w:uiPriority w:val="99"/>
    <w:semiHidden/>
    <w:unhideWhenUsed/>
    <w:rsid w:val="00A4089A"/>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A4089A"/>
    <w:rPr>
      <w:sz w:val="20"/>
      <w:szCs w:val="20"/>
    </w:rPr>
  </w:style>
  <w:style w:type="character" w:styleId="Refernciadenotaapeudepgina">
    <w:name w:val="footnote reference"/>
    <w:basedOn w:val="Lletraperdefectedelpargraf"/>
    <w:uiPriority w:val="99"/>
    <w:semiHidden/>
    <w:unhideWhenUsed/>
    <w:rsid w:val="00A4089A"/>
    <w:rPr>
      <w:vertAlign w:val="superscript"/>
    </w:rPr>
  </w:style>
  <w:style w:type="paragraph" w:styleId="Llistanumerada2">
    <w:name w:val="List Number 2"/>
    <w:basedOn w:val="Normal"/>
    <w:uiPriority w:val="99"/>
    <w:unhideWhenUsed/>
    <w:rsid w:val="00DC03AF"/>
    <w:pPr>
      <w:numPr>
        <w:numId w:val="8"/>
      </w:numPr>
      <w:contextualSpacing/>
    </w:pPr>
    <w:rPr>
      <w:rFonts w:cs="Calibri"/>
      <w:szCs w:val="24"/>
    </w:rPr>
  </w:style>
  <w:style w:type="character" w:styleId="Mencisenseresoldre">
    <w:name w:val="Unresolved Mention"/>
    <w:basedOn w:val="Lletraperdefectedelpargraf"/>
    <w:uiPriority w:val="99"/>
    <w:semiHidden/>
    <w:unhideWhenUsed/>
    <w:rsid w:val="00E30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idui.org/wp-content/uploads/2026/11/CIDUI-2027-Orientacions_Orientaciones_OralPoster_Autor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wrCRbZQLcGIaia3Ilt/kqLBs4g==">CgMxLjA4AHIhMTBoMGxiTEF3YTQwOGl1ZDlSdmYyOFdZem42TzgtLW94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F6451D-1148-4C75-84D1-CE9C431C7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570</Words>
  <Characters>3140</Characters>
  <Application>Microsoft Office Word</Application>
  <DocSecurity>0</DocSecurity>
  <Lines>26</Lines>
  <Paragraphs>7</Paragraphs>
  <ScaleCrop>false</ScaleCrop>
  <HeadingPairs>
    <vt:vector size="2" baseType="variant">
      <vt:variant>
        <vt:lpstr>Títol</vt:lpstr>
      </vt:variant>
      <vt:variant>
        <vt:i4>1</vt:i4>
      </vt:variant>
    </vt:vector>
  </HeadingPairs>
  <TitlesOfParts>
    <vt:vector size="1" baseType="lpstr">
      <vt:lpstr>CIDUI - Plantilla presentacions</vt:lpstr>
    </vt:vector>
  </TitlesOfParts>
  <Company>CIDUI</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CIDUI - Plantilla presentacions</dc:title>
  <dc:creator>Comitè organitzador</dc:creator>
  <cp:lastModifiedBy>Núria Merino</cp:lastModifiedBy>
  <cp:revision>18</cp:revision>
  <dcterms:created xsi:type="dcterms:W3CDTF">2024-10-31T10:24:00Z</dcterms:created>
  <dcterms:modified xsi:type="dcterms:W3CDTF">2026-11-02T12:03:00Z</dcterms:modified>
</cp:coreProperties>
</file>