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5015A" w14:textId="4A1FFBFF" w:rsidR="00556FBB" w:rsidRPr="000A55AF" w:rsidRDefault="0072409F" w:rsidP="00F629F5">
      <w:pPr>
        <w:pStyle w:val="Ttol1"/>
        <w:rPr>
          <w:lang w:val="es-ES"/>
        </w:rPr>
      </w:pPr>
      <w:r w:rsidRPr="000A55AF">
        <w:rPr>
          <w:lang w:val="es-ES"/>
        </w:rPr>
        <w:t>Tít</w:t>
      </w:r>
      <w:r w:rsidR="000A55AF" w:rsidRPr="000A55AF">
        <w:rPr>
          <w:lang w:val="es-ES"/>
        </w:rPr>
        <w:t xml:space="preserve">ULO Y </w:t>
      </w:r>
      <w:r w:rsidR="00A64C75" w:rsidRPr="000A55AF">
        <w:rPr>
          <w:lang w:val="es-ES"/>
        </w:rPr>
        <w:t>subtít</w:t>
      </w:r>
      <w:r w:rsidR="000A55AF" w:rsidRPr="000A55AF">
        <w:rPr>
          <w:lang w:val="es-ES"/>
        </w:rPr>
        <w:t>U</w:t>
      </w:r>
      <w:r w:rsidR="00A64C75" w:rsidRPr="000A55AF">
        <w:rPr>
          <w:lang w:val="es-ES"/>
        </w:rPr>
        <w:t>l</w:t>
      </w:r>
      <w:r w:rsidR="000A55AF" w:rsidRPr="000A55AF">
        <w:rPr>
          <w:lang w:val="es-ES"/>
        </w:rPr>
        <w:t>O</w:t>
      </w:r>
      <w:r w:rsidRPr="000A55AF">
        <w:rPr>
          <w:lang w:val="es-ES"/>
        </w:rPr>
        <w:t>:</w:t>
      </w:r>
    </w:p>
    <w:p w14:paraId="7405015B" w14:textId="7D1D3BAD" w:rsidR="00556FBB" w:rsidRPr="000A55AF" w:rsidRDefault="00A64C75" w:rsidP="00F629F5">
      <w:pPr>
        <w:pStyle w:val="Ttol1"/>
        <w:rPr>
          <w:lang w:val="es-ES"/>
        </w:rPr>
      </w:pPr>
      <w:r w:rsidRPr="000A55AF">
        <w:rPr>
          <w:lang w:val="es-ES"/>
        </w:rPr>
        <w:t>Title + subtitle:</w:t>
      </w:r>
    </w:p>
    <w:p w14:paraId="2E7B5A6C" w14:textId="65E8B031" w:rsidR="00F629F5" w:rsidRPr="000A55AF" w:rsidRDefault="00C50020" w:rsidP="00A64C75">
      <w:pPr>
        <w:pStyle w:val="Ttol2"/>
        <w:rPr>
          <w:i/>
          <w:color w:val="FF0000"/>
          <w:lang w:val="es-ES"/>
        </w:rPr>
      </w:pPr>
      <w:r w:rsidRPr="000A55AF">
        <w:rPr>
          <w:lang w:val="es-ES"/>
        </w:rPr>
        <w:t>R</w:t>
      </w:r>
      <w:r w:rsidR="00A64C75" w:rsidRPr="000A55AF">
        <w:rPr>
          <w:lang w:val="es-ES"/>
        </w:rPr>
        <w:t>esum</w:t>
      </w:r>
      <w:r w:rsidR="000A55AF" w:rsidRPr="000A55AF">
        <w:rPr>
          <w:lang w:val="es-ES"/>
        </w:rPr>
        <w:t>EN</w:t>
      </w:r>
      <w:r w:rsidRPr="000A55AF">
        <w:rPr>
          <w:rStyle w:val="Ttol2Car"/>
          <w:lang w:val="es-ES"/>
        </w:rPr>
        <w:t>:</w:t>
      </w:r>
      <w:r w:rsidRPr="000A55AF">
        <w:rPr>
          <w:i/>
          <w:color w:val="FF0000"/>
          <w:lang w:val="es-ES"/>
        </w:rPr>
        <w:t xml:space="preserve"> </w:t>
      </w:r>
    </w:p>
    <w:p w14:paraId="7405015D" w14:textId="67DCA687" w:rsidR="00556FBB" w:rsidRPr="000A55AF" w:rsidRDefault="00C50020">
      <w:pPr>
        <w:jc w:val="both"/>
        <w:rPr>
          <w:rStyle w:val="mfasisubtil"/>
          <w:lang w:val="es-ES"/>
        </w:rPr>
      </w:pPr>
      <w:r w:rsidRPr="000A55AF">
        <w:rPr>
          <w:rStyle w:val="mfasisubtil"/>
          <w:lang w:val="es-ES"/>
        </w:rPr>
        <w:t>(80-100 pa</w:t>
      </w:r>
      <w:r w:rsidR="000A55AF" w:rsidRPr="000A55AF">
        <w:rPr>
          <w:rStyle w:val="mfasisubtil"/>
          <w:lang w:val="es-ES"/>
        </w:rPr>
        <w:t>labras en el idioma de la propuest</w:t>
      </w:r>
      <w:r w:rsidRPr="000A55AF">
        <w:rPr>
          <w:rStyle w:val="mfasisubtil"/>
          <w:lang w:val="es-ES"/>
        </w:rPr>
        <w:t>a)</w:t>
      </w:r>
    </w:p>
    <w:p w14:paraId="79C4DF01" w14:textId="4426DE21" w:rsidR="00F629F5" w:rsidRPr="00B41E3A" w:rsidRDefault="00C50020" w:rsidP="00F629F5">
      <w:pPr>
        <w:pStyle w:val="Ttol2"/>
        <w:rPr>
          <w:lang w:val="en-GB"/>
        </w:rPr>
      </w:pPr>
      <w:r w:rsidRPr="00B41E3A">
        <w:rPr>
          <w:lang w:val="en-GB"/>
        </w:rPr>
        <w:t>A</w:t>
      </w:r>
      <w:r w:rsidR="00A64C75" w:rsidRPr="00B41E3A">
        <w:rPr>
          <w:lang w:val="en-GB"/>
        </w:rPr>
        <w:t>bstract</w:t>
      </w:r>
      <w:r w:rsidRPr="00B41E3A">
        <w:rPr>
          <w:lang w:val="en-GB"/>
        </w:rPr>
        <w:t>:</w:t>
      </w:r>
    </w:p>
    <w:p w14:paraId="7405015F" w14:textId="4D48B7ED" w:rsidR="00556FBB" w:rsidRPr="00B41E3A" w:rsidRDefault="00C50020">
      <w:pPr>
        <w:jc w:val="both"/>
        <w:rPr>
          <w:rStyle w:val="mfasisubtil"/>
          <w:lang w:val="en-GB"/>
        </w:rPr>
      </w:pPr>
      <w:r w:rsidRPr="00B41E3A">
        <w:rPr>
          <w:rFonts w:eastAsia="Calibri" w:cs="Calibri"/>
          <w:b/>
          <w:smallCaps/>
          <w:szCs w:val="24"/>
          <w:lang w:val="en-GB"/>
        </w:rPr>
        <w:t xml:space="preserve"> </w:t>
      </w:r>
      <w:r w:rsidRPr="00B41E3A">
        <w:rPr>
          <w:rStyle w:val="mfasisubtil"/>
          <w:lang w:val="en-GB"/>
        </w:rPr>
        <w:t xml:space="preserve">(80-100 words in English) </w:t>
      </w:r>
    </w:p>
    <w:p w14:paraId="591CC297" w14:textId="7597EA6D" w:rsidR="00F629F5" w:rsidRPr="00B41E3A" w:rsidRDefault="00C50020" w:rsidP="00F629F5">
      <w:pPr>
        <w:pStyle w:val="Ttol2"/>
        <w:rPr>
          <w:smallCaps/>
          <w:lang w:val="en-GB"/>
        </w:rPr>
      </w:pPr>
      <w:r w:rsidRPr="00B41E3A">
        <w:rPr>
          <w:smallCaps/>
          <w:lang w:val="en-GB"/>
        </w:rPr>
        <w:t>P</w:t>
      </w:r>
      <w:r w:rsidR="000A55AF" w:rsidRPr="00B41E3A">
        <w:rPr>
          <w:smallCaps/>
          <w:lang w:val="en-GB"/>
        </w:rPr>
        <w:t>alabras clave</w:t>
      </w:r>
      <w:r w:rsidRPr="00B41E3A">
        <w:rPr>
          <w:smallCaps/>
          <w:lang w:val="en-GB"/>
        </w:rPr>
        <w:t xml:space="preserve">: </w:t>
      </w:r>
    </w:p>
    <w:p w14:paraId="74050161" w14:textId="54D0505A" w:rsidR="00556FBB" w:rsidRPr="000A55AF" w:rsidRDefault="00C50020">
      <w:pPr>
        <w:jc w:val="both"/>
        <w:rPr>
          <w:rStyle w:val="mfasisubtil"/>
          <w:lang w:val="es-ES"/>
        </w:rPr>
      </w:pPr>
      <w:r w:rsidRPr="000A55AF">
        <w:rPr>
          <w:rStyle w:val="mfasisubtil"/>
          <w:lang w:val="es-ES"/>
        </w:rPr>
        <w:t xml:space="preserve">(4-6 en </w:t>
      </w:r>
      <w:r w:rsidR="000A55AF" w:rsidRPr="000A55AF">
        <w:rPr>
          <w:rStyle w:val="mfasisubtil"/>
          <w:lang w:val="es-ES"/>
        </w:rPr>
        <w:t>e</w:t>
      </w:r>
      <w:r w:rsidRPr="000A55AF">
        <w:rPr>
          <w:rStyle w:val="mfasisubtil"/>
          <w:lang w:val="es-ES"/>
        </w:rPr>
        <w:t>l</w:t>
      </w:r>
      <w:r w:rsidR="000A55AF" w:rsidRPr="000A55AF">
        <w:rPr>
          <w:rStyle w:val="mfasisubtil"/>
          <w:lang w:val="es-ES"/>
        </w:rPr>
        <w:t xml:space="preserve"> </w:t>
      </w:r>
      <w:r w:rsidRPr="000A55AF">
        <w:rPr>
          <w:rStyle w:val="mfasisubtil"/>
          <w:lang w:val="es-ES"/>
        </w:rPr>
        <w:t>idioma de la prop</w:t>
      </w:r>
      <w:r w:rsidR="000A55AF" w:rsidRPr="000A55AF">
        <w:rPr>
          <w:rStyle w:val="mfasisubtil"/>
          <w:lang w:val="es-ES"/>
        </w:rPr>
        <w:t>ue</w:t>
      </w:r>
      <w:r w:rsidRPr="000A55AF">
        <w:rPr>
          <w:rStyle w:val="mfasisubtil"/>
          <w:lang w:val="es-ES"/>
        </w:rPr>
        <w:t>sta)</w:t>
      </w:r>
    </w:p>
    <w:p w14:paraId="56B98A7B" w14:textId="38B7BC79" w:rsidR="00F629F5" w:rsidRPr="000A55AF" w:rsidRDefault="00C50020" w:rsidP="00F629F5">
      <w:pPr>
        <w:pStyle w:val="Ttol2"/>
        <w:rPr>
          <w:smallCaps/>
          <w:lang w:val="es-ES"/>
        </w:rPr>
      </w:pPr>
      <w:r w:rsidRPr="000A55AF">
        <w:rPr>
          <w:smallCaps/>
          <w:lang w:val="es-ES"/>
        </w:rPr>
        <w:t>K</w:t>
      </w:r>
      <w:r w:rsidR="00771599" w:rsidRPr="000A55AF">
        <w:rPr>
          <w:smallCaps/>
          <w:lang w:val="es-ES"/>
        </w:rPr>
        <w:t>eywords</w:t>
      </w:r>
      <w:r w:rsidR="00F629F5" w:rsidRPr="000A55AF">
        <w:rPr>
          <w:smallCaps/>
          <w:lang w:val="es-ES"/>
        </w:rPr>
        <w:t>:</w:t>
      </w:r>
    </w:p>
    <w:p w14:paraId="74050163" w14:textId="1F568F06" w:rsidR="00556FBB" w:rsidRPr="000A55AF" w:rsidRDefault="00C50020">
      <w:pPr>
        <w:jc w:val="both"/>
        <w:rPr>
          <w:rStyle w:val="mfasisubtil"/>
          <w:lang w:val="es-ES"/>
        </w:rPr>
      </w:pPr>
      <w:r w:rsidRPr="000A55AF">
        <w:rPr>
          <w:rStyle w:val="mfasisubtil"/>
          <w:lang w:val="es-ES"/>
        </w:rPr>
        <w:t>(4-6 in English)</w:t>
      </w:r>
    </w:p>
    <w:p w14:paraId="682E3FFD" w14:textId="7325C279" w:rsidR="00F629F5" w:rsidRPr="000A55AF" w:rsidRDefault="000A55AF" w:rsidP="00F629F5">
      <w:pPr>
        <w:pStyle w:val="Ttol2"/>
        <w:rPr>
          <w:smallCaps/>
          <w:lang w:val="es-ES"/>
        </w:rPr>
      </w:pPr>
      <w:r w:rsidRPr="000A55AF">
        <w:rPr>
          <w:smallCaps/>
          <w:lang w:val="es-ES"/>
        </w:rPr>
        <w:t>TipO DE TRABAJO</w:t>
      </w:r>
      <w:r w:rsidR="00771599" w:rsidRPr="000A55AF">
        <w:rPr>
          <w:smallCaps/>
          <w:lang w:val="es-ES"/>
        </w:rPr>
        <w:t>:</w:t>
      </w:r>
      <w:r w:rsidR="00A061EF" w:rsidRPr="000A55AF">
        <w:rPr>
          <w:smallCaps/>
          <w:lang w:val="es-ES"/>
        </w:rPr>
        <w:t xml:space="preserve"> </w:t>
      </w:r>
    </w:p>
    <w:p w14:paraId="74050165" w14:textId="7AFBF703" w:rsidR="00556FBB" w:rsidRPr="000A55AF" w:rsidRDefault="00C50020">
      <w:pPr>
        <w:jc w:val="both"/>
        <w:rPr>
          <w:rStyle w:val="mfasisubtil"/>
          <w:lang w:val="es-ES"/>
        </w:rPr>
      </w:pPr>
      <w:r w:rsidRPr="000A55AF">
        <w:rPr>
          <w:rStyle w:val="mfasisubtil"/>
          <w:lang w:val="es-ES"/>
        </w:rPr>
        <w:t>(</w:t>
      </w:r>
      <w:r w:rsidR="000A55AF" w:rsidRPr="000A55AF">
        <w:rPr>
          <w:rStyle w:val="mfasisubtil"/>
          <w:lang w:val="es-ES"/>
        </w:rPr>
        <w:t>Subraya</w:t>
      </w:r>
      <w:r w:rsidR="001459F8" w:rsidRPr="000A55AF">
        <w:rPr>
          <w:rStyle w:val="mfasisubtil"/>
          <w:lang w:val="es-ES"/>
        </w:rPr>
        <w:t xml:space="preserve"> </w:t>
      </w:r>
      <w:r w:rsidR="000A55AF" w:rsidRPr="000A55AF">
        <w:rPr>
          <w:rStyle w:val="mfasisubtil"/>
          <w:lang w:val="es-ES"/>
        </w:rPr>
        <w:t xml:space="preserve">la </w:t>
      </w:r>
      <w:r w:rsidR="001459F8" w:rsidRPr="000A55AF">
        <w:rPr>
          <w:rStyle w:val="mfasisubtil"/>
          <w:lang w:val="es-ES"/>
        </w:rPr>
        <w:t>opció</w:t>
      </w:r>
      <w:r w:rsidR="000A55AF" w:rsidRPr="000A55AF">
        <w:rPr>
          <w:rStyle w:val="mfasisubtil"/>
          <w:lang w:val="es-ES"/>
        </w:rPr>
        <w:t>n elegi</w:t>
      </w:r>
      <w:r w:rsidR="001459F8" w:rsidRPr="000A55AF">
        <w:rPr>
          <w:rStyle w:val="mfasisubtil"/>
          <w:lang w:val="es-ES"/>
        </w:rPr>
        <w:t>da</w:t>
      </w:r>
      <w:r w:rsidRPr="000A55AF">
        <w:rPr>
          <w:rStyle w:val="mfasisubtil"/>
          <w:lang w:val="es-ES"/>
        </w:rPr>
        <w:t xml:space="preserve">) </w:t>
      </w:r>
    </w:p>
    <w:p w14:paraId="3110418B" w14:textId="190E0077" w:rsidR="00E37685" w:rsidRPr="00E37685" w:rsidRDefault="00E37685" w:rsidP="00E37685">
      <w:pPr>
        <w:pStyle w:val="Pargrafdellista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 w:cs="Calibri"/>
          <w:iCs/>
          <w:szCs w:val="24"/>
          <w:lang w:val="es-ES"/>
        </w:rPr>
      </w:pPr>
      <w:r w:rsidRPr="00E37685">
        <w:rPr>
          <w:rFonts w:eastAsia="Calibri" w:cs="Calibri"/>
          <w:iCs/>
          <w:szCs w:val="24"/>
          <w:lang w:val="es-ES"/>
        </w:rPr>
        <w:t>Diseño o propuesta de una innovación o de una investigación fundamentada en fase de desarrollo (sin resultados).</w:t>
      </w:r>
    </w:p>
    <w:p w14:paraId="57AF4DF5" w14:textId="4934A088" w:rsidR="00E37685" w:rsidRPr="00E37685" w:rsidRDefault="00E37685" w:rsidP="00E37685">
      <w:pPr>
        <w:pStyle w:val="Pargrafdellista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 w:cs="Calibri"/>
          <w:iCs/>
          <w:szCs w:val="24"/>
          <w:lang w:val="es-ES"/>
        </w:rPr>
      </w:pPr>
      <w:r w:rsidRPr="00E37685">
        <w:rPr>
          <w:rFonts w:eastAsia="Calibri" w:cs="Calibri"/>
          <w:iCs/>
          <w:szCs w:val="24"/>
          <w:lang w:val="es-ES"/>
        </w:rPr>
        <w:t>Informe de avance o progreso sobre una innovación o un proyecto de investigación (resultados parciales o no definitivos).</w:t>
      </w:r>
    </w:p>
    <w:p w14:paraId="10FBEF9F" w14:textId="2C245BD0" w:rsidR="00E37685" w:rsidRPr="00E37685" w:rsidRDefault="00E37685" w:rsidP="00E37685">
      <w:pPr>
        <w:pStyle w:val="Pargrafdellista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 w:cs="Calibri"/>
          <w:iCs/>
          <w:szCs w:val="24"/>
          <w:lang w:val="es-ES"/>
        </w:rPr>
      </w:pPr>
      <w:r w:rsidRPr="00E37685">
        <w:rPr>
          <w:rFonts w:eastAsia="Calibri" w:cs="Calibri"/>
          <w:iCs/>
          <w:szCs w:val="24"/>
          <w:lang w:val="es-ES"/>
        </w:rPr>
        <w:t>Informe de resultados de una innovación o de una investigación.</w:t>
      </w:r>
    </w:p>
    <w:p w14:paraId="65481F78" w14:textId="77777777" w:rsidR="00E37685" w:rsidRPr="00E37685" w:rsidRDefault="00E37685" w:rsidP="00E376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 w:cs="Calibri"/>
          <w:iCs/>
          <w:szCs w:val="24"/>
          <w:lang w:val="es-ES"/>
        </w:rPr>
      </w:pPr>
    </w:p>
    <w:p w14:paraId="4D974C7F" w14:textId="1E7C885F" w:rsidR="00C3117D" w:rsidRPr="000A55AF" w:rsidRDefault="000A55AF" w:rsidP="00C3117D">
      <w:pPr>
        <w:pStyle w:val="Ttol2"/>
        <w:rPr>
          <w:smallCaps/>
          <w:lang w:val="es-ES"/>
        </w:rPr>
      </w:pPr>
      <w:r w:rsidRPr="000A55AF">
        <w:rPr>
          <w:smallCaps/>
          <w:lang w:val="es-ES"/>
        </w:rPr>
        <w:t>á</w:t>
      </w:r>
      <w:r w:rsidR="00A061EF" w:rsidRPr="000A55AF">
        <w:rPr>
          <w:smallCaps/>
          <w:lang w:val="es-ES"/>
        </w:rPr>
        <w:t>mbit</w:t>
      </w:r>
      <w:r w:rsidRPr="000A55AF">
        <w:rPr>
          <w:smallCaps/>
          <w:lang w:val="es-ES"/>
        </w:rPr>
        <w:t xml:space="preserve">o y </w:t>
      </w:r>
      <w:r w:rsidR="00A061EF" w:rsidRPr="000A55AF">
        <w:rPr>
          <w:smallCaps/>
          <w:lang w:val="es-ES"/>
        </w:rPr>
        <w:t>sub</w:t>
      </w:r>
      <w:r w:rsidRPr="000A55AF">
        <w:rPr>
          <w:smallCaps/>
          <w:lang w:val="es-ES"/>
        </w:rPr>
        <w:t>á</w:t>
      </w:r>
      <w:r w:rsidR="00A061EF" w:rsidRPr="000A55AF">
        <w:rPr>
          <w:smallCaps/>
          <w:lang w:val="es-ES"/>
        </w:rPr>
        <w:t>mbit</w:t>
      </w:r>
      <w:r w:rsidRPr="000A55AF">
        <w:rPr>
          <w:smallCaps/>
          <w:lang w:val="es-ES"/>
        </w:rPr>
        <w:t xml:space="preserve">o </w:t>
      </w:r>
      <w:r w:rsidR="00A061EF" w:rsidRPr="000A55AF">
        <w:rPr>
          <w:smallCaps/>
          <w:lang w:val="es-ES"/>
        </w:rPr>
        <w:t>tem</w:t>
      </w:r>
      <w:r w:rsidRPr="000A55AF">
        <w:rPr>
          <w:smallCaps/>
          <w:lang w:val="es-ES"/>
        </w:rPr>
        <w:t>á</w:t>
      </w:r>
      <w:r w:rsidR="00A061EF" w:rsidRPr="000A55AF">
        <w:rPr>
          <w:smallCaps/>
          <w:lang w:val="es-ES"/>
        </w:rPr>
        <w:t>tic</w:t>
      </w:r>
      <w:r w:rsidRPr="000A55AF">
        <w:rPr>
          <w:smallCaps/>
          <w:lang w:val="es-ES"/>
        </w:rPr>
        <w:t>os</w:t>
      </w:r>
      <w:r w:rsidR="00A061EF" w:rsidRPr="000A55AF">
        <w:rPr>
          <w:smallCaps/>
          <w:lang w:val="es-ES"/>
        </w:rPr>
        <w:t xml:space="preserve"> del congr</w:t>
      </w:r>
      <w:r w:rsidRPr="000A55AF">
        <w:rPr>
          <w:smallCaps/>
          <w:lang w:val="es-ES"/>
        </w:rPr>
        <w:t>e</w:t>
      </w:r>
      <w:r w:rsidR="00A061EF" w:rsidRPr="000A55AF">
        <w:rPr>
          <w:smallCaps/>
          <w:lang w:val="es-ES"/>
        </w:rPr>
        <w:t>s</w:t>
      </w:r>
      <w:r w:rsidRPr="000A55AF">
        <w:rPr>
          <w:smallCaps/>
          <w:lang w:val="es-ES"/>
        </w:rPr>
        <w:t>o</w:t>
      </w:r>
      <w:r w:rsidR="00C3117D" w:rsidRPr="000A55AF">
        <w:rPr>
          <w:smallCaps/>
          <w:lang w:val="es-ES"/>
        </w:rPr>
        <w:t xml:space="preserve">: </w:t>
      </w:r>
    </w:p>
    <w:p w14:paraId="405E7FC6" w14:textId="5DC38B02" w:rsidR="00C3117D" w:rsidRPr="000A55AF" w:rsidRDefault="00C3117D" w:rsidP="00C3117D">
      <w:pPr>
        <w:jc w:val="both"/>
        <w:rPr>
          <w:rStyle w:val="mfasisubtil"/>
          <w:lang w:val="es-ES"/>
        </w:rPr>
      </w:pPr>
      <w:r w:rsidRPr="000A55AF">
        <w:rPr>
          <w:rStyle w:val="mfasisubtil"/>
          <w:lang w:val="es-ES"/>
        </w:rPr>
        <w:t>(</w:t>
      </w:r>
      <w:r w:rsidR="000A55AF" w:rsidRPr="000A55AF">
        <w:rPr>
          <w:rStyle w:val="mfasisubtil"/>
          <w:lang w:val="es-ES"/>
        </w:rPr>
        <w:t>Subraya</w:t>
      </w:r>
      <w:r w:rsidRPr="000A55AF">
        <w:rPr>
          <w:rStyle w:val="mfasisubtil"/>
          <w:lang w:val="es-ES"/>
        </w:rPr>
        <w:t xml:space="preserve"> </w:t>
      </w:r>
      <w:r w:rsidR="00684C46">
        <w:rPr>
          <w:rStyle w:val="mfasisubtil"/>
          <w:lang w:val="es-ES"/>
        </w:rPr>
        <w:t xml:space="preserve">el </w:t>
      </w:r>
      <w:proofErr w:type="spellStart"/>
      <w:r w:rsidR="00684C46">
        <w:rPr>
          <w:rStyle w:val="mfasisubtil"/>
          <w:lang w:val="es-ES"/>
        </w:rPr>
        <w:t>subámbito</w:t>
      </w:r>
      <w:proofErr w:type="spellEnd"/>
      <w:r w:rsidR="00684C46">
        <w:rPr>
          <w:rStyle w:val="mfasisubtil"/>
          <w:lang w:val="es-ES"/>
        </w:rPr>
        <w:t xml:space="preserve"> elegido</w:t>
      </w:r>
      <w:r w:rsidRPr="000A55AF">
        <w:rPr>
          <w:rStyle w:val="mfasisubtil"/>
          <w:lang w:val="es-ES"/>
        </w:rPr>
        <w:t xml:space="preserve">) </w:t>
      </w:r>
    </w:p>
    <w:p w14:paraId="7A473897" w14:textId="1AD0688E" w:rsidR="00E37685" w:rsidRPr="0015627A" w:rsidRDefault="00E37685" w:rsidP="00E37685">
      <w:pPr>
        <w:pStyle w:val="Pargrafdellista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b/>
          <w:bCs/>
          <w:szCs w:val="24"/>
          <w:lang w:val="es-ES"/>
        </w:rPr>
      </w:pPr>
      <w:r w:rsidRPr="0015627A">
        <w:rPr>
          <w:rFonts w:cs="Calibri"/>
          <w:b/>
          <w:bCs/>
          <w:szCs w:val="24"/>
          <w:lang w:val="es-ES"/>
        </w:rPr>
        <w:t>Repensar el aprendizaje, la docencia y la evaluación</w:t>
      </w:r>
    </w:p>
    <w:p w14:paraId="204EB902" w14:textId="4847C024" w:rsidR="00E37685" w:rsidRPr="00E37685" w:rsidRDefault="00E37685" w:rsidP="00E37685">
      <w:pPr>
        <w:pStyle w:val="Pargrafdellista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szCs w:val="24"/>
          <w:lang w:val="es-ES"/>
        </w:rPr>
      </w:pPr>
      <w:r w:rsidRPr="00E37685">
        <w:rPr>
          <w:rFonts w:cs="Calibri"/>
          <w:szCs w:val="24"/>
          <w:lang w:val="es-ES"/>
        </w:rPr>
        <w:t>Nuevos modelos y escenarios de aprendizaje.</w:t>
      </w:r>
    </w:p>
    <w:p w14:paraId="071C3D60" w14:textId="03A2F388" w:rsidR="00E37685" w:rsidRPr="00E37685" w:rsidRDefault="00E37685" w:rsidP="00E37685">
      <w:pPr>
        <w:pStyle w:val="Pargrafdellista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szCs w:val="24"/>
          <w:lang w:val="es-ES"/>
        </w:rPr>
      </w:pPr>
      <w:r w:rsidRPr="00E37685">
        <w:rPr>
          <w:rFonts w:cs="Calibri"/>
          <w:szCs w:val="24"/>
          <w:lang w:val="es-ES"/>
        </w:rPr>
        <w:t>Acompañamiento y personalización del aprendizaje.</w:t>
      </w:r>
    </w:p>
    <w:p w14:paraId="616B2F77" w14:textId="1D6562B4" w:rsidR="00E37685" w:rsidRPr="00E37685" w:rsidRDefault="00E37685" w:rsidP="00E37685">
      <w:pPr>
        <w:pStyle w:val="Pargrafdellista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szCs w:val="24"/>
          <w:lang w:val="es-ES"/>
        </w:rPr>
      </w:pPr>
      <w:r w:rsidRPr="00E37685">
        <w:rPr>
          <w:rFonts w:cs="Calibri"/>
          <w:szCs w:val="24"/>
          <w:lang w:val="es-ES"/>
        </w:rPr>
        <w:t>Metodologías docentes y experiencias de aprendizaje.</w:t>
      </w:r>
    </w:p>
    <w:p w14:paraId="6808CCC8" w14:textId="55885301" w:rsidR="00E37685" w:rsidRPr="00E37685" w:rsidRDefault="00E37685" w:rsidP="00E37685">
      <w:pPr>
        <w:pStyle w:val="Pargrafdellista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szCs w:val="24"/>
          <w:lang w:val="es-ES"/>
        </w:rPr>
      </w:pPr>
      <w:r w:rsidRPr="00E37685">
        <w:rPr>
          <w:rFonts w:cs="Calibri"/>
          <w:szCs w:val="24"/>
          <w:lang w:val="es-ES"/>
        </w:rPr>
        <w:t>Innovación, liderazgo y desarrollo docente.</w:t>
      </w:r>
    </w:p>
    <w:p w14:paraId="34A50BB8" w14:textId="69E52F5E" w:rsidR="00E37685" w:rsidRPr="00E37685" w:rsidRDefault="00E37685" w:rsidP="00E37685">
      <w:pPr>
        <w:pStyle w:val="Pargrafdellista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szCs w:val="24"/>
          <w:lang w:val="es-ES"/>
        </w:rPr>
      </w:pPr>
      <w:r w:rsidRPr="00E37685">
        <w:rPr>
          <w:rFonts w:cs="Calibri"/>
          <w:szCs w:val="24"/>
          <w:lang w:val="es-ES"/>
        </w:rPr>
        <w:t>Nuevas perspectivas y prácticas de evaluación de los aprendizajes.</w:t>
      </w:r>
    </w:p>
    <w:p w14:paraId="3ABF5D5F" w14:textId="18571978" w:rsidR="00E37685" w:rsidRPr="00E37685" w:rsidRDefault="00E37685" w:rsidP="00E37685">
      <w:pPr>
        <w:pStyle w:val="Pargrafdellista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szCs w:val="24"/>
          <w:lang w:val="es-ES"/>
        </w:rPr>
      </w:pPr>
      <w:r w:rsidRPr="00E37685">
        <w:rPr>
          <w:rFonts w:cs="Calibri"/>
          <w:szCs w:val="24"/>
          <w:lang w:val="es-ES"/>
        </w:rPr>
        <w:t>Transformación del rol y de la identidad docente en contextos de cambio.</w:t>
      </w:r>
    </w:p>
    <w:p w14:paraId="5A6DE2F2" w14:textId="77777777" w:rsidR="00E37685" w:rsidRPr="00E37685" w:rsidRDefault="00E37685" w:rsidP="00E376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szCs w:val="24"/>
          <w:lang w:val="es-ES"/>
        </w:rPr>
      </w:pPr>
    </w:p>
    <w:p w14:paraId="43342C8D" w14:textId="17866D21" w:rsidR="00E37685" w:rsidRPr="00E37685" w:rsidRDefault="00E37685" w:rsidP="00E37685">
      <w:pPr>
        <w:pStyle w:val="Pargrafdellista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b/>
          <w:bCs/>
          <w:szCs w:val="24"/>
          <w:lang w:val="es-ES"/>
        </w:rPr>
      </w:pPr>
      <w:r w:rsidRPr="00E37685">
        <w:rPr>
          <w:rFonts w:cs="Calibri"/>
          <w:b/>
          <w:bCs/>
          <w:szCs w:val="24"/>
          <w:lang w:val="es-ES"/>
        </w:rPr>
        <w:lastRenderedPageBreak/>
        <w:t xml:space="preserve">Experiencia, participación y compromiso con la universidad: </w:t>
      </w:r>
    </w:p>
    <w:p w14:paraId="286054F9" w14:textId="77777777" w:rsidR="00E37685" w:rsidRDefault="00E37685" w:rsidP="00E37685">
      <w:pPr>
        <w:pStyle w:val="Pargrafdellista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szCs w:val="24"/>
          <w:lang w:val="es-ES"/>
        </w:rPr>
      </w:pPr>
      <w:r w:rsidRPr="00E37685">
        <w:rPr>
          <w:rFonts w:cs="Calibri"/>
          <w:szCs w:val="24"/>
          <w:lang w:val="es-ES"/>
        </w:rPr>
        <w:t>Transiciones y trayectorias académicas y profesionales.</w:t>
      </w:r>
    </w:p>
    <w:p w14:paraId="78BA32BA" w14:textId="77777777" w:rsidR="00E37685" w:rsidRDefault="00E37685" w:rsidP="00E37685">
      <w:pPr>
        <w:pStyle w:val="Pargrafdellista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szCs w:val="24"/>
          <w:lang w:val="es-ES"/>
        </w:rPr>
      </w:pPr>
      <w:r w:rsidRPr="00E37685">
        <w:rPr>
          <w:rFonts w:cs="Calibri"/>
          <w:szCs w:val="24"/>
          <w:lang w:val="es-ES"/>
        </w:rPr>
        <w:t>Orientación, tutoría, mentoría y acompañamiento integral del estudiantado.</w:t>
      </w:r>
    </w:p>
    <w:p w14:paraId="34CD457B" w14:textId="77777777" w:rsidR="00E37685" w:rsidRDefault="00E37685" w:rsidP="00E37685">
      <w:pPr>
        <w:pStyle w:val="Pargrafdellista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szCs w:val="24"/>
          <w:lang w:val="es-ES"/>
        </w:rPr>
      </w:pPr>
      <w:r w:rsidRPr="00E37685">
        <w:rPr>
          <w:rFonts w:cs="Calibri"/>
          <w:szCs w:val="24"/>
          <w:lang w:val="es-ES"/>
        </w:rPr>
        <w:t>Bienestar de la comunidad universitaria.</w:t>
      </w:r>
    </w:p>
    <w:p w14:paraId="1BACFF9A" w14:textId="7AEEC374" w:rsidR="00E37685" w:rsidRPr="00E37685" w:rsidRDefault="00E37685" w:rsidP="00E37685">
      <w:pPr>
        <w:pStyle w:val="Pargrafdellista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szCs w:val="24"/>
          <w:lang w:val="es-ES"/>
        </w:rPr>
      </w:pPr>
      <w:r w:rsidRPr="00E37685">
        <w:rPr>
          <w:rFonts w:cs="Calibri"/>
          <w:szCs w:val="24"/>
          <w:lang w:val="es-ES"/>
        </w:rPr>
        <w:t>Participación, sentido de pertenencia y nuevas formas de vinculación con la universidad.</w:t>
      </w:r>
    </w:p>
    <w:p w14:paraId="56D671D7" w14:textId="77777777" w:rsidR="00E37685" w:rsidRPr="00E37685" w:rsidRDefault="00E37685" w:rsidP="00E376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szCs w:val="24"/>
          <w:lang w:val="es-ES"/>
        </w:rPr>
      </w:pPr>
    </w:p>
    <w:p w14:paraId="6D881FD6" w14:textId="0D162E63" w:rsidR="00E37685" w:rsidRDefault="00E37685" w:rsidP="00E37685">
      <w:pPr>
        <w:pStyle w:val="Pargrafdellista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b/>
          <w:bCs/>
          <w:szCs w:val="24"/>
          <w:lang w:val="es-ES"/>
        </w:rPr>
      </w:pPr>
      <w:r w:rsidRPr="00E37685">
        <w:rPr>
          <w:rFonts w:cs="Calibri"/>
          <w:b/>
          <w:bCs/>
          <w:szCs w:val="24"/>
          <w:lang w:val="es-ES"/>
        </w:rPr>
        <w:t>La universidad como espacio de transformación social</w:t>
      </w:r>
      <w:r>
        <w:rPr>
          <w:rFonts w:cs="Calibri"/>
          <w:b/>
          <w:bCs/>
          <w:szCs w:val="24"/>
          <w:lang w:val="es-ES"/>
        </w:rPr>
        <w:t xml:space="preserve">: </w:t>
      </w:r>
    </w:p>
    <w:p w14:paraId="48A4A511" w14:textId="77777777" w:rsidR="00E37685" w:rsidRDefault="00E37685" w:rsidP="00E37685">
      <w:pPr>
        <w:pStyle w:val="Pargrafdellista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szCs w:val="24"/>
          <w:lang w:val="es-ES"/>
        </w:rPr>
      </w:pPr>
      <w:r w:rsidRPr="00E37685">
        <w:rPr>
          <w:rFonts w:cs="Calibri"/>
          <w:szCs w:val="24"/>
          <w:lang w:val="es-ES"/>
        </w:rPr>
        <w:t>Responsabilidad social, ciudadanía, sostenibilidad y cooperación al desarrollo.</w:t>
      </w:r>
    </w:p>
    <w:p w14:paraId="4D14B7D2" w14:textId="77777777" w:rsidR="00E37685" w:rsidRDefault="00E37685" w:rsidP="00E37685">
      <w:pPr>
        <w:pStyle w:val="Pargrafdellista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szCs w:val="24"/>
          <w:lang w:val="es-ES"/>
        </w:rPr>
      </w:pPr>
      <w:r w:rsidRPr="00E37685">
        <w:rPr>
          <w:rFonts w:cs="Calibri"/>
          <w:szCs w:val="24"/>
          <w:lang w:val="es-ES"/>
        </w:rPr>
        <w:t>Compromiso social de la universidad y relación con otros agentes (sector público, sector privado y tercer sector).</w:t>
      </w:r>
    </w:p>
    <w:p w14:paraId="5D893526" w14:textId="77777777" w:rsidR="00E37685" w:rsidRDefault="00E37685" w:rsidP="00E37685">
      <w:pPr>
        <w:pStyle w:val="Pargrafdellista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szCs w:val="24"/>
          <w:lang w:val="es-ES"/>
        </w:rPr>
      </w:pPr>
      <w:r w:rsidRPr="00E37685">
        <w:rPr>
          <w:rFonts w:cs="Calibri"/>
          <w:szCs w:val="24"/>
          <w:lang w:val="es-ES"/>
        </w:rPr>
        <w:t>Formación a lo largo de la vida y desarrollo profesional.</w:t>
      </w:r>
    </w:p>
    <w:p w14:paraId="792807BE" w14:textId="77777777" w:rsidR="00E37685" w:rsidRDefault="00E37685" w:rsidP="00E37685">
      <w:pPr>
        <w:pStyle w:val="Pargrafdellista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szCs w:val="24"/>
          <w:lang w:val="es-ES"/>
        </w:rPr>
      </w:pPr>
      <w:r w:rsidRPr="00E37685">
        <w:rPr>
          <w:rFonts w:cs="Calibri"/>
          <w:szCs w:val="24"/>
          <w:lang w:val="es-ES"/>
        </w:rPr>
        <w:t>Internacionalización y redes de colaboración.</w:t>
      </w:r>
    </w:p>
    <w:p w14:paraId="4E6F20FB" w14:textId="0ACD1840" w:rsidR="00E37685" w:rsidRPr="00E37685" w:rsidRDefault="00E37685" w:rsidP="00E37685">
      <w:pPr>
        <w:pStyle w:val="Pargrafdellista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szCs w:val="24"/>
          <w:lang w:val="es-ES"/>
        </w:rPr>
      </w:pPr>
      <w:r w:rsidRPr="00E37685">
        <w:rPr>
          <w:rFonts w:cs="Calibri"/>
          <w:szCs w:val="24"/>
          <w:lang w:val="es-ES"/>
        </w:rPr>
        <w:t>Inclusión, equidad, atención a la diversidad y perspectiva de género.</w:t>
      </w:r>
    </w:p>
    <w:p w14:paraId="7BE41C37" w14:textId="77777777" w:rsidR="00E37685" w:rsidRDefault="00E37685" w:rsidP="00E376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szCs w:val="24"/>
          <w:lang w:val="es-ES"/>
        </w:rPr>
      </w:pPr>
    </w:p>
    <w:p w14:paraId="17554A0F" w14:textId="77777777" w:rsidR="00E37685" w:rsidRPr="00E37685" w:rsidRDefault="00E37685" w:rsidP="00E376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szCs w:val="24"/>
          <w:lang w:val="es-ES"/>
        </w:rPr>
      </w:pPr>
    </w:p>
    <w:p w14:paraId="684E3D1A" w14:textId="14D3AEC8" w:rsidR="00C3117D" w:rsidRPr="000A55AF" w:rsidRDefault="00365C43" w:rsidP="00C3117D">
      <w:pPr>
        <w:pStyle w:val="Ttol2"/>
        <w:rPr>
          <w:smallCaps/>
          <w:lang w:val="es-ES"/>
        </w:rPr>
      </w:pPr>
      <w:r w:rsidRPr="000A55AF">
        <w:rPr>
          <w:smallCaps/>
          <w:lang w:val="es-ES"/>
        </w:rPr>
        <w:t>M</w:t>
      </w:r>
      <w:r w:rsidR="00A061EF" w:rsidRPr="000A55AF">
        <w:rPr>
          <w:smallCaps/>
          <w:lang w:val="es-ES"/>
        </w:rPr>
        <w:t>odali</w:t>
      </w:r>
      <w:r w:rsidR="000A55AF" w:rsidRPr="000A55AF">
        <w:rPr>
          <w:smallCaps/>
          <w:lang w:val="es-ES"/>
        </w:rPr>
        <w:t>D</w:t>
      </w:r>
      <w:r w:rsidR="00A061EF" w:rsidRPr="000A55AF">
        <w:rPr>
          <w:smallCaps/>
          <w:lang w:val="es-ES"/>
        </w:rPr>
        <w:t>a</w:t>
      </w:r>
      <w:r w:rsidR="000A55AF" w:rsidRPr="000A55AF">
        <w:rPr>
          <w:smallCaps/>
          <w:lang w:val="es-ES"/>
        </w:rPr>
        <w:t>D</w:t>
      </w:r>
      <w:r w:rsidR="00A061EF" w:rsidRPr="000A55AF">
        <w:rPr>
          <w:smallCaps/>
          <w:lang w:val="es-ES"/>
        </w:rPr>
        <w:t xml:space="preserve"> preferent</w:t>
      </w:r>
      <w:r w:rsidR="000A55AF" w:rsidRPr="000A55AF">
        <w:rPr>
          <w:smallCaps/>
          <w:lang w:val="es-ES"/>
        </w:rPr>
        <w:t>E</w:t>
      </w:r>
      <w:r w:rsidR="00A061EF" w:rsidRPr="000A55AF">
        <w:rPr>
          <w:smallCaps/>
          <w:lang w:val="es-ES"/>
        </w:rPr>
        <w:t xml:space="preserve"> de presentació</w:t>
      </w:r>
      <w:r w:rsidR="000A55AF" w:rsidRPr="000A55AF">
        <w:rPr>
          <w:smallCaps/>
          <w:lang w:val="es-ES"/>
        </w:rPr>
        <w:t>N</w:t>
      </w:r>
      <w:r w:rsidR="00C3117D" w:rsidRPr="000A55AF">
        <w:rPr>
          <w:smallCaps/>
          <w:lang w:val="es-ES"/>
        </w:rPr>
        <w:t xml:space="preserve">: </w:t>
      </w:r>
    </w:p>
    <w:p w14:paraId="1C8AF480" w14:textId="24997FF3" w:rsidR="00C3117D" w:rsidRPr="000A55AF" w:rsidRDefault="00C3117D" w:rsidP="00C3117D">
      <w:pPr>
        <w:jc w:val="both"/>
        <w:rPr>
          <w:rStyle w:val="mfasisubtil"/>
          <w:lang w:val="es-ES"/>
        </w:rPr>
      </w:pPr>
      <w:r w:rsidRPr="000A55AF">
        <w:rPr>
          <w:rStyle w:val="mfasisubtil"/>
          <w:lang w:val="es-ES"/>
        </w:rPr>
        <w:t>(Subra</w:t>
      </w:r>
      <w:r w:rsidR="000A55AF">
        <w:rPr>
          <w:rStyle w:val="mfasisubtil"/>
          <w:lang w:val="es-ES"/>
        </w:rPr>
        <w:t>y</w:t>
      </w:r>
      <w:r w:rsidRPr="000A55AF">
        <w:rPr>
          <w:rStyle w:val="mfasisubtil"/>
          <w:lang w:val="es-ES"/>
        </w:rPr>
        <w:t>a</w:t>
      </w:r>
      <w:r w:rsidR="000A55AF" w:rsidRPr="000A55AF">
        <w:rPr>
          <w:rStyle w:val="mfasisubtil"/>
          <w:lang w:val="es-ES"/>
        </w:rPr>
        <w:t xml:space="preserve"> una de las opciones siguientes</w:t>
      </w:r>
      <w:r w:rsidRPr="000A55AF">
        <w:rPr>
          <w:rStyle w:val="mfasisubtil"/>
          <w:lang w:val="es-ES"/>
        </w:rPr>
        <w:t xml:space="preserve">) </w:t>
      </w:r>
    </w:p>
    <w:p w14:paraId="19D2951D" w14:textId="26B1B020" w:rsidR="00C3117D" w:rsidRPr="000A55AF" w:rsidRDefault="00B74688" w:rsidP="009B12F8">
      <w:pPr>
        <w:pStyle w:val="Llistanumerada"/>
        <w:numPr>
          <w:ilvl w:val="2"/>
          <w:numId w:val="7"/>
        </w:numPr>
        <w:ind w:left="360"/>
        <w:rPr>
          <w:lang w:val="es-ES"/>
        </w:rPr>
      </w:pPr>
      <w:r w:rsidRPr="000A55AF">
        <w:rPr>
          <w:lang w:val="es-ES"/>
        </w:rPr>
        <w:t>Oral</w:t>
      </w:r>
      <w:r w:rsidR="00C3117D" w:rsidRPr="000A55AF">
        <w:rPr>
          <w:lang w:val="es-ES"/>
        </w:rPr>
        <w:t>.</w:t>
      </w:r>
    </w:p>
    <w:p w14:paraId="3EAF3F5E" w14:textId="7F6270FE" w:rsidR="00C3117D" w:rsidRDefault="00B74688" w:rsidP="009B12F8">
      <w:pPr>
        <w:pStyle w:val="Llistanumerada"/>
        <w:ind w:left="360"/>
        <w:rPr>
          <w:lang w:val="es-ES"/>
        </w:rPr>
      </w:pPr>
      <w:r w:rsidRPr="000A55AF">
        <w:rPr>
          <w:lang w:val="es-ES"/>
        </w:rPr>
        <w:t>P</w:t>
      </w:r>
      <w:r w:rsidR="000A55AF" w:rsidRPr="000A55AF">
        <w:rPr>
          <w:lang w:val="es-ES"/>
        </w:rPr>
        <w:t>ó</w:t>
      </w:r>
      <w:r w:rsidRPr="000A55AF">
        <w:rPr>
          <w:lang w:val="es-ES"/>
        </w:rPr>
        <w:t>ster</w:t>
      </w:r>
      <w:r w:rsidR="00C3117D" w:rsidRPr="000A55AF">
        <w:rPr>
          <w:lang w:val="es-ES"/>
        </w:rPr>
        <w:t>.</w:t>
      </w:r>
    </w:p>
    <w:p w14:paraId="43493FB5" w14:textId="77777777" w:rsidR="009477EC" w:rsidRPr="000A55AF" w:rsidRDefault="009477EC" w:rsidP="009477EC">
      <w:pPr>
        <w:pStyle w:val="Llistanumerada"/>
        <w:numPr>
          <w:ilvl w:val="0"/>
          <w:numId w:val="0"/>
        </w:numPr>
        <w:rPr>
          <w:lang w:val="es-ES"/>
        </w:rPr>
      </w:pPr>
    </w:p>
    <w:p w14:paraId="660C556F" w14:textId="265D4150" w:rsidR="009477EC" w:rsidRPr="000A55AF" w:rsidRDefault="009477EC" w:rsidP="009477EC">
      <w:pPr>
        <w:pStyle w:val="Ttol2"/>
        <w:rPr>
          <w:smallCaps/>
          <w:lang w:val="es-ES"/>
        </w:rPr>
      </w:pPr>
      <w:r w:rsidRPr="000A55AF">
        <w:rPr>
          <w:smallCaps/>
          <w:lang w:val="es-ES"/>
        </w:rPr>
        <w:t>D</w:t>
      </w:r>
      <w:r w:rsidR="00A061EF" w:rsidRPr="000A55AF">
        <w:rPr>
          <w:smallCaps/>
          <w:lang w:val="es-ES"/>
        </w:rPr>
        <w:t>es</w:t>
      </w:r>
      <w:r w:rsidR="000A55AF" w:rsidRPr="000A55AF">
        <w:rPr>
          <w:smallCaps/>
          <w:lang w:val="es-ES"/>
        </w:rPr>
        <w:t>ARROLLO</w:t>
      </w:r>
      <w:r w:rsidRPr="000A55AF">
        <w:rPr>
          <w:smallCaps/>
          <w:lang w:val="es-ES"/>
        </w:rPr>
        <w:t xml:space="preserve">: </w:t>
      </w:r>
    </w:p>
    <w:p w14:paraId="26752056" w14:textId="77777777" w:rsidR="000A55AF" w:rsidRPr="000A55AF" w:rsidRDefault="000A55AF" w:rsidP="000A55AF">
      <w:pPr>
        <w:jc w:val="both"/>
        <w:rPr>
          <w:rStyle w:val="mfasisubtil"/>
          <w:lang w:val="es-ES"/>
        </w:rPr>
      </w:pPr>
      <w:r w:rsidRPr="000A55AF">
        <w:rPr>
          <w:rStyle w:val="mfasisubtil"/>
          <w:lang w:val="es-ES"/>
        </w:rPr>
        <w:t>(Debe tener una extensión de 2.000 a 2.500 palabras. Si procede, también es posible añadir figuras o imágenes.)</w:t>
      </w:r>
    </w:p>
    <w:p w14:paraId="7AD78378" w14:textId="655714BB" w:rsidR="009477EC" w:rsidRPr="007D2451" w:rsidRDefault="000A55AF" w:rsidP="007D2451">
      <w:pPr>
        <w:jc w:val="both"/>
        <w:rPr>
          <w:rStyle w:val="mfasisubtil"/>
          <w:i w:val="0"/>
          <w:iCs/>
          <w:lang w:val="es-ES"/>
        </w:rPr>
      </w:pPr>
      <w:r w:rsidRPr="007D2451">
        <w:rPr>
          <w:rStyle w:val="mfasisubtil"/>
          <w:i w:val="0"/>
          <w:iCs/>
          <w:lang w:val="es-ES"/>
        </w:rPr>
        <w:t xml:space="preserve">Desde la organización se recomienda ajustarse a la siguiente estructura de contenidos para elaborar este apartado. Consulta el documento completo con las orientaciones y los criterios sobre el proceso de presentación y evaluación de contribuciones: </w:t>
      </w:r>
      <w:hyperlink r:id="rId9" w:history="1">
        <w:r w:rsidR="007F0868" w:rsidRPr="00A300F9">
          <w:rPr>
            <w:rStyle w:val="Enlla"/>
            <w:rFonts w:eastAsia="Calibri" w:cs="Calibri"/>
            <w:i/>
            <w:iCs/>
            <w:lang w:val="es-ES"/>
          </w:rPr>
          <w:t>https://www.cidui.org/wp-content/uploads/2026/11/CIDUI-2027-Orientacions_Orientaciones_OralPoster_Autors.pdf</w:t>
        </w:r>
      </w:hyperlink>
      <w:r w:rsidR="007F0868">
        <w:rPr>
          <w:rFonts w:eastAsia="Calibri" w:cs="Calibri"/>
          <w:i/>
          <w:iCs/>
          <w:lang w:val="es-ES"/>
        </w:rPr>
        <w:t xml:space="preserve"> </w:t>
      </w:r>
    </w:p>
    <w:p w14:paraId="34AB79BC" w14:textId="77777777" w:rsidR="000A55AF" w:rsidRPr="000A55AF" w:rsidRDefault="000A55AF" w:rsidP="000A55AF">
      <w:pPr>
        <w:pStyle w:val="Llistaambpics"/>
        <w:rPr>
          <w:lang w:val="es-ES"/>
        </w:rPr>
      </w:pPr>
      <w:r w:rsidRPr="00D24388">
        <w:rPr>
          <w:b/>
          <w:bCs/>
          <w:lang w:val="es-ES"/>
        </w:rPr>
        <w:t>Introducción</w:t>
      </w:r>
      <w:r w:rsidRPr="000A55AF">
        <w:rPr>
          <w:lang w:val="es-ES"/>
        </w:rPr>
        <w:t xml:space="preserve"> (presentación del tema, justificación, antecedentes y fundamentos —revisión de la literatura—, contexto, objetivos y descripción de la innovación —ámbito disciplinario, tipo de innovación, agentes implicados, materiales o recursos, temporización, evaluación, etc.—).</w:t>
      </w:r>
    </w:p>
    <w:p w14:paraId="3169EF26" w14:textId="77777777" w:rsidR="000A55AF" w:rsidRPr="000A55AF" w:rsidRDefault="000A55AF" w:rsidP="000A55AF">
      <w:pPr>
        <w:pStyle w:val="Llistaambpics"/>
        <w:rPr>
          <w:lang w:val="es-ES"/>
        </w:rPr>
      </w:pPr>
      <w:r w:rsidRPr="00D24388">
        <w:rPr>
          <w:b/>
          <w:bCs/>
          <w:lang w:val="es-ES"/>
        </w:rPr>
        <w:lastRenderedPageBreak/>
        <w:t>Método</w:t>
      </w:r>
      <w:r w:rsidRPr="000A55AF">
        <w:rPr>
          <w:lang w:val="es-ES"/>
        </w:rPr>
        <w:t xml:space="preserve"> (tipo de estudio aplicado o previsto para valorar la innovación, descripción de los casos o muestra, técnicas de obtención y análisis de información, aspectos éticos).</w:t>
      </w:r>
    </w:p>
    <w:p w14:paraId="48085414" w14:textId="77777777" w:rsidR="000A55AF" w:rsidRPr="000A55AF" w:rsidRDefault="000A55AF" w:rsidP="000A55AF">
      <w:pPr>
        <w:pStyle w:val="Llistaambpics"/>
        <w:rPr>
          <w:lang w:val="es-ES"/>
        </w:rPr>
      </w:pPr>
      <w:r w:rsidRPr="00D24388">
        <w:rPr>
          <w:b/>
          <w:bCs/>
          <w:lang w:val="es-ES"/>
        </w:rPr>
        <w:t>Resultados</w:t>
      </w:r>
      <w:r w:rsidRPr="000A55AF">
        <w:rPr>
          <w:lang w:val="es-ES"/>
        </w:rPr>
        <w:t xml:space="preserve"> (obtenidos o esperados).</w:t>
      </w:r>
    </w:p>
    <w:p w14:paraId="028E63DA" w14:textId="77777777" w:rsidR="000A55AF" w:rsidRPr="000A55AF" w:rsidRDefault="000A55AF" w:rsidP="000A55AF">
      <w:pPr>
        <w:pStyle w:val="Llistaambpics"/>
        <w:rPr>
          <w:lang w:val="es-ES"/>
        </w:rPr>
      </w:pPr>
      <w:r w:rsidRPr="00D24388">
        <w:rPr>
          <w:b/>
          <w:bCs/>
          <w:lang w:val="es-ES"/>
        </w:rPr>
        <w:t xml:space="preserve">Discusión </w:t>
      </w:r>
      <w:r w:rsidRPr="000A55AF">
        <w:rPr>
          <w:lang w:val="es-ES"/>
        </w:rPr>
        <w:t xml:space="preserve">(interpretación de los resultados, obtenidos o esperados en vista del marco teórico, discusión de las fortalezas y las debilidades, comparación con innovaciones similares). </w:t>
      </w:r>
    </w:p>
    <w:p w14:paraId="2B995AD8" w14:textId="77777777" w:rsidR="000A55AF" w:rsidRDefault="000A55AF" w:rsidP="000A55AF">
      <w:pPr>
        <w:pStyle w:val="Llistaambpics"/>
        <w:rPr>
          <w:lang w:val="es-ES"/>
        </w:rPr>
      </w:pPr>
      <w:r w:rsidRPr="00D24388">
        <w:rPr>
          <w:b/>
          <w:bCs/>
          <w:lang w:val="es-ES"/>
        </w:rPr>
        <w:t>Conclusiones</w:t>
      </w:r>
      <w:r w:rsidRPr="000A55AF">
        <w:rPr>
          <w:lang w:val="es-ES"/>
        </w:rPr>
        <w:t xml:space="preserve"> (valoración en función de los objetivos iniciales, impacto alcanzado o previsto —en la enseñanza, en el aprendizaje…—, posibles transferencias y límites, líneas de futuro).</w:t>
      </w:r>
    </w:p>
    <w:p w14:paraId="7405016E" w14:textId="77777777" w:rsidR="00556FBB" w:rsidRPr="000A55AF" w:rsidRDefault="0055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eastAsia="Calibri" w:cs="Calibri"/>
          <w:i/>
          <w:color w:val="000000"/>
          <w:szCs w:val="24"/>
          <w:lang w:val="es-ES"/>
        </w:rPr>
      </w:pPr>
    </w:p>
    <w:p w14:paraId="3981DEC7" w14:textId="7868AAD8" w:rsidR="00F629F5" w:rsidRPr="000A55AF" w:rsidRDefault="00C50020" w:rsidP="00F629F5">
      <w:pPr>
        <w:pStyle w:val="Ttol2"/>
        <w:rPr>
          <w:smallCaps/>
          <w:lang w:val="es-ES"/>
        </w:rPr>
      </w:pPr>
      <w:r w:rsidRPr="000A55AF">
        <w:rPr>
          <w:smallCaps/>
          <w:lang w:val="es-ES"/>
        </w:rPr>
        <w:t>R</w:t>
      </w:r>
      <w:r w:rsidR="000A55AF" w:rsidRPr="000A55AF">
        <w:rPr>
          <w:smallCaps/>
          <w:lang w:val="es-ES"/>
        </w:rPr>
        <w:t>efere</w:t>
      </w:r>
      <w:r w:rsidR="00771599" w:rsidRPr="000A55AF">
        <w:rPr>
          <w:smallCaps/>
          <w:lang w:val="es-ES"/>
        </w:rPr>
        <w:t>nci</w:t>
      </w:r>
      <w:r w:rsidR="000A55AF" w:rsidRPr="000A55AF">
        <w:rPr>
          <w:smallCaps/>
          <w:lang w:val="es-ES"/>
        </w:rPr>
        <w:t>a</w:t>
      </w:r>
      <w:r w:rsidR="00771599" w:rsidRPr="000A55AF">
        <w:rPr>
          <w:smallCaps/>
          <w:lang w:val="es-ES"/>
        </w:rPr>
        <w:t>s bibliogr</w:t>
      </w:r>
      <w:r w:rsidR="000A55AF" w:rsidRPr="000A55AF">
        <w:rPr>
          <w:smallCaps/>
          <w:lang w:val="es-ES"/>
        </w:rPr>
        <w:t>á</w:t>
      </w:r>
      <w:r w:rsidR="00771599" w:rsidRPr="000A55AF">
        <w:rPr>
          <w:smallCaps/>
          <w:lang w:val="es-ES"/>
        </w:rPr>
        <w:t>fi</w:t>
      </w:r>
      <w:r w:rsidR="000A55AF" w:rsidRPr="000A55AF">
        <w:rPr>
          <w:smallCaps/>
          <w:lang w:val="es-ES"/>
        </w:rPr>
        <w:t>ca</w:t>
      </w:r>
      <w:r w:rsidR="00771599" w:rsidRPr="000A55AF">
        <w:rPr>
          <w:smallCaps/>
          <w:lang w:val="es-ES"/>
        </w:rPr>
        <w:t>s</w:t>
      </w:r>
      <w:r w:rsidRPr="000A55AF">
        <w:rPr>
          <w:smallCaps/>
          <w:lang w:val="es-ES"/>
        </w:rPr>
        <w:t xml:space="preserve">: </w:t>
      </w:r>
    </w:p>
    <w:p w14:paraId="7405016F" w14:textId="331EBE10" w:rsidR="00556FBB" w:rsidRDefault="000A1F69">
      <w:pPr>
        <w:jc w:val="both"/>
        <w:rPr>
          <w:rStyle w:val="mfasisubtil"/>
          <w:lang w:val="es-ES"/>
        </w:rPr>
      </w:pPr>
      <w:r w:rsidRPr="00E37685">
        <w:rPr>
          <w:rStyle w:val="mfasisubtil"/>
          <w:lang w:val="es-ES"/>
        </w:rPr>
        <w:t>Seg</w:t>
      </w:r>
      <w:r w:rsidR="000A55AF" w:rsidRPr="00E37685">
        <w:rPr>
          <w:rStyle w:val="mfasisubtil"/>
          <w:lang w:val="es-ES"/>
        </w:rPr>
        <w:t xml:space="preserve">ún </w:t>
      </w:r>
      <w:r w:rsidRPr="00E37685">
        <w:rPr>
          <w:rStyle w:val="mfasisubtil"/>
          <w:lang w:val="es-ES"/>
        </w:rPr>
        <w:t>normativa APA (7a edició</w:t>
      </w:r>
      <w:r w:rsidR="000A55AF" w:rsidRPr="00E37685">
        <w:rPr>
          <w:rStyle w:val="mfasisubtil"/>
          <w:lang w:val="es-ES"/>
        </w:rPr>
        <w:t>n</w:t>
      </w:r>
      <w:r w:rsidRPr="00E37685">
        <w:rPr>
          <w:rStyle w:val="mfasisubtil"/>
          <w:lang w:val="es-ES"/>
        </w:rPr>
        <w:t xml:space="preserve">) </w:t>
      </w:r>
    </w:p>
    <w:p w14:paraId="1C3175C2" w14:textId="77777777" w:rsidR="00684C46" w:rsidRDefault="00684C46">
      <w:pPr>
        <w:jc w:val="both"/>
        <w:rPr>
          <w:rStyle w:val="mfasisubtil"/>
          <w:lang w:val="es-ES"/>
        </w:rPr>
      </w:pPr>
    </w:p>
    <w:p w14:paraId="0E475FD3" w14:textId="5CB348F9" w:rsidR="000D09E4" w:rsidRDefault="000D09E4" w:rsidP="000D09E4">
      <w:pPr>
        <w:pStyle w:val="Ttol2"/>
        <w:rPr>
          <w:smallCaps/>
          <w:lang w:val="es-ES"/>
        </w:rPr>
      </w:pPr>
      <w:r w:rsidRPr="000D09E4">
        <w:rPr>
          <w:smallCaps/>
          <w:lang w:val="es-ES"/>
        </w:rPr>
        <w:t>Declaración sobre el uso de herramientas de inteligencia artificial generativa (IAG)</w:t>
      </w:r>
    </w:p>
    <w:p w14:paraId="32B2E968" w14:textId="77777777" w:rsidR="000D09E4" w:rsidRDefault="000D09E4" w:rsidP="000D09E4">
      <w:pPr>
        <w:pStyle w:val="Llistaambpics"/>
        <w:numPr>
          <w:ilvl w:val="0"/>
          <w:numId w:val="0"/>
        </w:numPr>
        <w:rPr>
          <w:lang w:val="es-ES"/>
        </w:rPr>
      </w:pPr>
      <w:r w:rsidRPr="00D24388">
        <w:rPr>
          <w:lang w:val="es-ES"/>
        </w:rPr>
        <w:t>Esta declaración tiene una finalidad de transparencia y no constituye un criterio de evaluación de las propuestas. En todos los casos, las personas autoras asumen la plena responsabilidad sobre el contenido, la originalidad, la veracidad y la integridad de la propuesta presentada.</w:t>
      </w:r>
    </w:p>
    <w:p w14:paraId="14B106D6" w14:textId="77777777" w:rsidR="000D09E4" w:rsidRPr="00684C46" w:rsidRDefault="000D09E4" w:rsidP="000D09E4">
      <w:pPr>
        <w:pStyle w:val="Llistaambpics"/>
        <w:numPr>
          <w:ilvl w:val="0"/>
          <w:numId w:val="0"/>
        </w:numPr>
        <w:ind w:left="360" w:hanging="360"/>
        <w:rPr>
          <w:i w:val="0"/>
          <w:iCs/>
          <w:lang w:val="es-ES"/>
        </w:rPr>
      </w:pPr>
      <w:r w:rsidRPr="00684C46">
        <w:rPr>
          <w:i w:val="0"/>
          <w:iCs/>
          <w:lang w:val="es-ES"/>
        </w:rPr>
        <w:t>a) No se han utilizado herramientas de IAG en la preparación de esta propuesta.</w:t>
      </w:r>
    </w:p>
    <w:p w14:paraId="6660013A" w14:textId="77777777" w:rsidR="000D09E4" w:rsidRPr="00684C46" w:rsidRDefault="000D09E4" w:rsidP="000D09E4">
      <w:pPr>
        <w:pStyle w:val="Llistaambpics"/>
        <w:numPr>
          <w:ilvl w:val="0"/>
          <w:numId w:val="0"/>
        </w:numPr>
        <w:rPr>
          <w:i w:val="0"/>
          <w:iCs/>
          <w:lang w:val="es-ES"/>
        </w:rPr>
      </w:pPr>
      <w:r w:rsidRPr="00684C46">
        <w:rPr>
          <w:i w:val="0"/>
          <w:iCs/>
          <w:lang w:val="es-ES"/>
        </w:rPr>
        <w:t>b) Se han utilizado herramientas de IAG. Especifique qué herramienta, con qué finalidad y en qué tarea: .................................................................</w:t>
      </w:r>
    </w:p>
    <w:p w14:paraId="61847CC1" w14:textId="77777777" w:rsidR="000D09E4" w:rsidRPr="000D09E4" w:rsidRDefault="000D09E4" w:rsidP="000D09E4">
      <w:pPr>
        <w:rPr>
          <w:lang w:val="es-ES"/>
        </w:rPr>
      </w:pPr>
    </w:p>
    <w:p w14:paraId="1822E8BD" w14:textId="77777777" w:rsidR="000D09E4" w:rsidRPr="00E37685" w:rsidRDefault="000D09E4">
      <w:pPr>
        <w:jc w:val="both"/>
        <w:rPr>
          <w:rStyle w:val="mfasisubtil"/>
          <w:lang w:val="es-ES"/>
        </w:rPr>
      </w:pPr>
    </w:p>
    <w:sectPr w:rsidR="000D09E4" w:rsidRPr="00E37685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994F3" w14:textId="77777777" w:rsidR="00E47DC2" w:rsidRDefault="00E47DC2">
      <w:pPr>
        <w:spacing w:after="0" w:line="240" w:lineRule="auto"/>
      </w:pPr>
      <w:r>
        <w:separator/>
      </w:r>
    </w:p>
  </w:endnote>
  <w:endnote w:type="continuationSeparator" w:id="0">
    <w:p w14:paraId="0F0E1345" w14:textId="77777777" w:rsidR="00E47DC2" w:rsidRDefault="00E47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50180" w14:textId="7BD4F7D1" w:rsidR="00556FBB" w:rsidRDefault="00C500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32A36">
      <w:rPr>
        <w:noProof/>
        <w:color w:val="000000"/>
      </w:rPr>
      <w:t>2</w:t>
    </w:r>
    <w:r>
      <w:rPr>
        <w:color w:val="000000"/>
      </w:rPr>
      <w:fldChar w:fldCharType="end"/>
    </w:r>
  </w:p>
  <w:p w14:paraId="74050181" w14:textId="77777777" w:rsidR="00556FBB" w:rsidRDefault="00556F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85E67" w14:textId="77777777" w:rsidR="00E47DC2" w:rsidRDefault="00E47DC2">
      <w:pPr>
        <w:spacing w:after="0" w:line="240" w:lineRule="auto"/>
      </w:pPr>
      <w:r>
        <w:separator/>
      </w:r>
    </w:p>
  </w:footnote>
  <w:footnote w:type="continuationSeparator" w:id="0">
    <w:p w14:paraId="77C9FF55" w14:textId="77777777" w:rsidR="00E47DC2" w:rsidRDefault="00E47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50179" w14:textId="77777777" w:rsidR="00556FBB" w:rsidRDefault="00C500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  <w:lang w:eastAsia="ca-ES"/>
      </w:rPr>
      <w:drawing>
        <wp:inline distT="0" distB="0" distL="0" distR="0" wp14:anchorId="74050182" wp14:editId="13D44690">
          <wp:extent cx="1501140" cy="362585"/>
          <wp:effectExtent l="0" t="0" r="0" b="0"/>
          <wp:docPr id="2" name="image1.p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1140" cy="3625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405017A" w14:textId="77777777" w:rsidR="00556FBB" w:rsidRDefault="00556F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i/>
        <w:color w:val="000000"/>
      </w:rPr>
    </w:pPr>
  </w:p>
  <w:p w14:paraId="5EF13B40" w14:textId="22D282FB" w:rsidR="009B12F8" w:rsidRDefault="00C50020">
    <w:pPr>
      <w:spacing w:after="0" w:line="240" w:lineRule="auto"/>
      <w:jc w:val="center"/>
      <w:rPr>
        <w:b/>
        <w:color w:val="17365D"/>
        <w:szCs w:val="24"/>
        <w:lang w:val="es-ES"/>
      </w:rPr>
    </w:pPr>
    <w:r w:rsidRPr="000A55AF">
      <w:rPr>
        <w:b/>
        <w:color w:val="17365D"/>
        <w:szCs w:val="24"/>
        <w:lang w:val="es-ES"/>
      </w:rPr>
      <w:t>CONGR</w:t>
    </w:r>
    <w:r w:rsidR="000A55AF" w:rsidRPr="000A55AF">
      <w:rPr>
        <w:b/>
        <w:color w:val="17365D"/>
        <w:szCs w:val="24"/>
        <w:lang w:val="es-ES"/>
      </w:rPr>
      <w:t>E</w:t>
    </w:r>
    <w:r w:rsidRPr="000A55AF">
      <w:rPr>
        <w:b/>
        <w:color w:val="17365D"/>
        <w:szCs w:val="24"/>
        <w:lang w:val="es-ES"/>
      </w:rPr>
      <w:t>S</w:t>
    </w:r>
    <w:r w:rsidR="000A55AF" w:rsidRPr="000A55AF">
      <w:rPr>
        <w:b/>
        <w:color w:val="17365D"/>
        <w:szCs w:val="24"/>
        <w:lang w:val="es-ES"/>
      </w:rPr>
      <w:t>O</w:t>
    </w:r>
    <w:r w:rsidRPr="000A55AF">
      <w:rPr>
        <w:b/>
        <w:color w:val="17365D"/>
        <w:szCs w:val="24"/>
        <w:lang w:val="es-ES"/>
      </w:rPr>
      <w:t xml:space="preserve"> CIDUI 202</w:t>
    </w:r>
    <w:r w:rsidR="009B12F8">
      <w:rPr>
        <w:b/>
        <w:color w:val="17365D"/>
        <w:szCs w:val="24"/>
        <w:lang w:val="es-ES"/>
      </w:rPr>
      <w:t>7</w:t>
    </w:r>
  </w:p>
  <w:p w14:paraId="249FC174" w14:textId="77777777" w:rsidR="009B12F8" w:rsidRDefault="009B12F8">
    <w:pPr>
      <w:spacing w:after="0" w:line="240" w:lineRule="auto"/>
      <w:jc w:val="center"/>
      <w:rPr>
        <w:b/>
        <w:color w:val="17365D"/>
        <w:szCs w:val="24"/>
        <w:lang w:val="es-ES"/>
      </w:rPr>
    </w:pPr>
  </w:p>
  <w:p w14:paraId="7405017C" w14:textId="6815C039" w:rsidR="00556FBB" w:rsidRDefault="009B12F8">
    <w:pPr>
      <w:spacing w:after="0" w:line="240" w:lineRule="auto"/>
      <w:jc w:val="center"/>
      <w:rPr>
        <w:b/>
        <w:color w:val="17365D"/>
        <w:szCs w:val="24"/>
        <w:lang w:val="es-ES"/>
      </w:rPr>
    </w:pPr>
    <w:r w:rsidRPr="009B12F8">
      <w:rPr>
        <w:b/>
        <w:color w:val="17365D"/>
        <w:szCs w:val="24"/>
        <w:lang w:val="es-ES"/>
      </w:rPr>
      <w:t>UNA UNIVERSIDAD CON SENTIDO: EXPERIENCIA, COMPROMISO Y PENSAMIENTO CRÍTICO EN TIEMPOS DE IA</w:t>
    </w:r>
  </w:p>
  <w:p w14:paraId="204C2FDB" w14:textId="77777777" w:rsidR="009B12F8" w:rsidRPr="000A55AF" w:rsidRDefault="009B12F8">
    <w:pPr>
      <w:spacing w:after="0" w:line="240" w:lineRule="auto"/>
      <w:jc w:val="center"/>
      <w:rPr>
        <w:b/>
        <w:color w:val="17365D"/>
        <w:szCs w:val="24"/>
        <w:lang w:val="es-ES"/>
      </w:rPr>
    </w:pPr>
  </w:p>
  <w:p w14:paraId="7405017D" w14:textId="351DFB70" w:rsidR="00556FBB" w:rsidRPr="000A55AF" w:rsidRDefault="00C50020">
    <w:pPr>
      <w:spacing w:after="0" w:line="240" w:lineRule="auto"/>
      <w:jc w:val="center"/>
      <w:rPr>
        <w:b/>
        <w:color w:val="747474" w:themeColor="background2" w:themeShade="80"/>
        <w:szCs w:val="24"/>
        <w:lang w:val="es-ES"/>
      </w:rPr>
    </w:pPr>
    <w:r w:rsidRPr="000A55AF">
      <w:rPr>
        <w:b/>
        <w:color w:val="747474" w:themeColor="background2" w:themeShade="80"/>
        <w:szCs w:val="24"/>
        <w:lang w:val="es-ES"/>
      </w:rPr>
      <w:t>Modali</w:t>
    </w:r>
    <w:r w:rsidR="000A55AF" w:rsidRPr="000A55AF">
      <w:rPr>
        <w:b/>
        <w:color w:val="747474" w:themeColor="background2" w:themeShade="80"/>
        <w:szCs w:val="24"/>
        <w:lang w:val="es-ES"/>
      </w:rPr>
      <w:t>d</w:t>
    </w:r>
    <w:r w:rsidRPr="000A55AF">
      <w:rPr>
        <w:b/>
        <w:color w:val="747474" w:themeColor="background2" w:themeShade="80"/>
        <w:szCs w:val="24"/>
        <w:lang w:val="es-ES"/>
      </w:rPr>
      <w:t>a</w:t>
    </w:r>
    <w:r w:rsidR="000A55AF" w:rsidRPr="000A55AF">
      <w:rPr>
        <w:b/>
        <w:color w:val="747474" w:themeColor="background2" w:themeShade="80"/>
        <w:szCs w:val="24"/>
        <w:lang w:val="es-ES"/>
      </w:rPr>
      <w:t>d</w:t>
    </w:r>
    <w:r w:rsidRPr="000A55AF">
      <w:rPr>
        <w:b/>
        <w:color w:val="747474" w:themeColor="background2" w:themeShade="80"/>
        <w:szCs w:val="24"/>
        <w:lang w:val="es-ES"/>
      </w:rPr>
      <w:t xml:space="preserve"> </w:t>
    </w:r>
    <w:r w:rsidR="00A239F4" w:rsidRPr="000A55AF">
      <w:rPr>
        <w:b/>
        <w:color w:val="747474" w:themeColor="background2" w:themeShade="80"/>
        <w:szCs w:val="24"/>
        <w:lang w:val="es-ES"/>
      </w:rPr>
      <w:t xml:space="preserve">oral </w:t>
    </w:r>
    <w:r w:rsidR="000A55AF" w:rsidRPr="000A55AF">
      <w:rPr>
        <w:b/>
        <w:color w:val="747474" w:themeColor="background2" w:themeShade="80"/>
        <w:szCs w:val="24"/>
        <w:lang w:val="es-ES"/>
      </w:rPr>
      <w:t>y</w:t>
    </w:r>
    <w:r w:rsidR="00A239F4" w:rsidRPr="000A55AF">
      <w:rPr>
        <w:b/>
        <w:color w:val="747474" w:themeColor="background2" w:themeShade="80"/>
        <w:szCs w:val="24"/>
        <w:lang w:val="es-ES"/>
      </w:rPr>
      <w:t xml:space="preserve"> p</w:t>
    </w:r>
    <w:r w:rsidR="000A55AF" w:rsidRPr="000A55AF">
      <w:rPr>
        <w:b/>
        <w:color w:val="747474" w:themeColor="background2" w:themeShade="80"/>
        <w:szCs w:val="24"/>
        <w:lang w:val="es-ES"/>
      </w:rPr>
      <w:t>ó</w:t>
    </w:r>
    <w:r w:rsidR="00A239F4" w:rsidRPr="000A55AF">
      <w:rPr>
        <w:b/>
        <w:color w:val="747474" w:themeColor="background2" w:themeShade="80"/>
        <w:szCs w:val="24"/>
        <w:lang w:val="es-ES"/>
      </w:rPr>
      <w:t>ster</w:t>
    </w:r>
  </w:p>
  <w:p w14:paraId="7405017E" w14:textId="77777777" w:rsidR="00556FBB" w:rsidRDefault="00C5002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color w:val="000000"/>
        <w:szCs w:val="24"/>
      </w:rPr>
    </w:pPr>
    <w:r>
      <w:rPr>
        <w:rFonts w:ascii="Cambria" w:eastAsia="Cambria" w:hAnsi="Cambria" w:cs="Cambria"/>
        <w:color w:val="17365D"/>
        <w:sz w:val="28"/>
        <w:szCs w:val="28"/>
      </w:rPr>
      <w:t>--------------------------------------------------------------------------------------</w:t>
    </w:r>
  </w:p>
  <w:p w14:paraId="7405017F" w14:textId="77777777" w:rsidR="00556FBB" w:rsidRDefault="00556F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A1888438"/>
    <w:lvl w:ilvl="0">
      <w:start w:val="1"/>
      <w:numFmt w:val="decimal"/>
      <w:pStyle w:val="L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397A46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49B633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3A61729"/>
    <w:multiLevelType w:val="multilevel"/>
    <w:tmpl w:val="33D6ED22"/>
    <w:lvl w:ilvl="0">
      <w:start w:val="1"/>
      <w:numFmt w:val="lowerLetter"/>
      <w:lvlText w:val="%1)"/>
      <w:lvlJc w:val="left"/>
      <w:pPr>
        <w:ind w:left="502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5082B0B"/>
    <w:multiLevelType w:val="hybridMultilevel"/>
    <w:tmpl w:val="26AC203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B4889"/>
    <w:multiLevelType w:val="hybridMultilevel"/>
    <w:tmpl w:val="0ADE4AF8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941415F"/>
    <w:multiLevelType w:val="hybridMultilevel"/>
    <w:tmpl w:val="1498760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75001"/>
    <w:multiLevelType w:val="hybridMultilevel"/>
    <w:tmpl w:val="0936E0D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8F2DBE"/>
    <w:multiLevelType w:val="hybridMultilevel"/>
    <w:tmpl w:val="13A297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BC60E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4302FD6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6B91A80"/>
    <w:multiLevelType w:val="multilevel"/>
    <w:tmpl w:val="9E6ABA6E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70A316B"/>
    <w:multiLevelType w:val="multilevel"/>
    <w:tmpl w:val="948AECC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pStyle w:val="Llistanumerada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6EE21911"/>
    <w:multiLevelType w:val="hybridMultilevel"/>
    <w:tmpl w:val="C6A4F4F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BC5F56"/>
    <w:multiLevelType w:val="hybridMultilevel"/>
    <w:tmpl w:val="D32272F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106B84"/>
    <w:multiLevelType w:val="multilevel"/>
    <w:tmpl w:val="48FC7714"/>
    <w:lvl w:ilvl="0">
      <w:start w:val="1"/>
      <w:numFmt w:val="bullet"/>
      <w:pStyle w:val="Llistaambpics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30195066">
    <w:abstractNumId w:val="15"/>
  </w:num>
  <w:num w:numId="2" w16cid:durableId="216934929">
    <w:abstractNumId w:val="3"/>
  </w:num>
  <w:num w:numId="3" w16cid:durableId="757750194">
    <w:abstractNumId w:val="2"/>
  </w:num>
  <w:num w:numId="4" w16cid:durableId="540363910">
    <w:abstractNumId w:val="1"/>
  </w:num>
  <w:num w:numId="5" w16cid:durableId="575290124">
    <w:abstractNumId w:val="12"/>
  </w:num>
  <w:num w:numId="6" w16cid:durableId="139947708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408169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99072960">
    <w:abstractNumId w:val="0"/>
  </w:num>
  <w:num w:numId="9" w16cid:durableId="1187597705">
    <w:abstractNumId w:val="11"/>
  </w:num>
  <w:num w:numId="10" w16cid:durableId="1540044522">
    <w:abstractNumId w:val="13"/>
  </w:num>
  <w:num w:numId="11" w16cid:durableId="1916352899">
    <w:abstractNumId w:val="8"/>
  </w:num>
  <w:num w:numId="12" w16cid:durableId="789280518">
    <w:abstractNumId w:val="14"/>
  </w:num>
  <w:num w:numId="13" w16cid:durableId="1163886257">
    <w:abstractNumId w:val="7"/>
  </w:num>
  <w:num w:numId="14" w16cid:durableId="413017800">
    <w:abstractNumId w:val="5"/>
  </w:num>
  <w:num w:numId="15" w16cid:durableId="121774578">
    <w:abstractNumId w:val="6"/>
  </w:num>
  <w:num w:numId="16" w16cid:durableId="2077237533">
    <w:abstractNumId w:val="4"/>
  </w:num>
  <w:num w:numId="17" w16cid:durableId="611982765">
    <w:abstractNumId w:val="9"/>
  </w:num>
  <w:num w:numId="18" w16cid:durableId="946367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FBB"/>
    <w:rsid w:val="000304CE"/>
    <w:rsid w:val="000A1F69"/>
    <w:rsid w:val="000A55AF"/>
    <w:rsid w:val="000B2AEA"/>
    <w:rsid w:val="000B70A3"/>
    <w:rsid w:val="000C1E0A"/>
    <w:rsid w:val="000D09E4"/>
    <w:rsid w:val="000E400A"/>
    <w:rsid w:val="000F110B"/>
    <w:rsid w:val="000F44C7"/>
    <w:rsid w:val="00121A49"/>
    <w:rsid w:val="001459F8"/>
    <w:rsid w:val="0015627A"/>
    <w:rsid w:val="00191996"/>
    <w:rsid w:val="001A49B2"/>
    <w:rsid w:val="001E5CFD"/>
    <w:rsid w:val="001F0B1F"/>
    <w:rsid w:val="00231678"/>
    <w:rsid w:val="00267EB8"/>
    <w:rsid w:val="00335AAF"/>
    <w:rsid w:val="00365C43"/>
    <w:rsid w:val="004202BD"/>
    <w:rsid w:val="0046180A"/>
    <w:rsid w:val="0046495A"/>
    <w:rsid w:val="004A28CD"/>
    <w:rsid w:val="004C02AB"/>
    <w:rsid w:val="00556FBB"/>
    <w:rsid w:val="005810FB"/>
    <w:rsid w:val="005A7414"/>
    <w:rsid w:val="00615894"/>
    <w:rsid w:val="0066728E"/>
    <w:rsid w:val="00684C46"/>
    <w:rsid w:val="007016F6"/>
    <w:rsid w:val="0072409F"/>
    <w:rsid w:val="00771599"/>
    <w:rsid w:val="00784BD0"/>
    <w:rsid w:val="007D2451"/>
    <w:rsid w:val="007E7747"/>
    <w:rsid w:val="007F0868"/>
    <w:rsid w:val="00842F76"/>
    <w:rsid w:val="008C3764"/>
    <w:rsid w:val="008E02EE"/>
    <w:rsid w:val="009269B4"/>
    <w:rsid w:val="009367CB"/>
    <w:rsid w:val="009438A5"/>
    <w:rsid w:val="009477EC"/>
    <w:rsid w:val="00970BBE"/>
    <w:rsid w:val="009B12F8"/>
    <w:rsid w:val="009B56BF"/>
    <w:rsid w:val="00A061EF"/>
    <w:rsid w:val="00A239F4"/>
    <w:rsid w:val="00A26ADA"/>
    <w:rsid w:val="00A4089A"/>
    <w:rsid w:val="00A64C75"/>
    <w:rsid w:val="00A72F89"/>
    <w:rsid w:val="00A815B4"/>
    <w:rsid w:val="00B0311E"/>
    <w:rsid w:val="00B41118"/>
    <w:rsid w:val="00B41E3A"/>
    <w:rsid w:val="00B54540"/>
    <w:rsid w:val="00B74688"/>
    <w:rsid w:val="00C3117D"/>
    <w:rsid w:val="00C50020"/>
    <w:rsid w:val="00C6589D"/>
    <w:rsid w:val="00C84DF7"/>
    <w:rsid w:val="00CA19C6"/>
    <w:rsid w:val="00D00BDF"/>
    <w:rsid w:val="00D24388"/>
    <w:rsid w:val="00D32A36"/>
    <w:rsid w:val="00D60715"/>
    <w:rsid w:val="00D8041F"/>
    <w:rsid w:val="00DC03AF"/>
    <w:rsid w:val="00E37685"/>
    <w:rsid w:val="00E47DC2"/>
    <w:rsid w:val="00F05C50"/>
    <w:rsid w:val="00F629F5"/>
    <w:rsid w:val="00F73EFB"/>
    <w:rsid w:val="00FF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ii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05015A"/>
  <w15:docId w15:val="{864E69F3-D54B-4089-9433-E7C7C0927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ca-E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03AF"/>
    <w:pPr>
      <w:spacing w:line="288" w:lineRule="auto"/>
    </w:pPr>
    <w:rPr>
      <w:rFonts w:ascii="Calibri" w:hAnsi="Calibri"/>
      <w:sz w:val="24"/>
    </w:rPr>
  </w:style>
  <w:style w:type="paragraph" w:styleId="Ttol1">
    <w:name w:val="heading 1"/>
    <w:basedOn w:val="Normal"/>
    <w:next w:val="Normal"/>
    <w:link w:val="Ttol1Car"/>
    <w:uiPriority w:val="9"/>
    <w:qFormat/>
    <w:rsid w:val="00A64C75"/>
    <w:pPr>
      <w:jc w:val="center"/>
      <w:outlineLvl w:val="0"/>
    </w:pPr>
    <w:rPr>
      <w:rFonts w:eastAsia="Calibri" w:cs="Calibri"/>
      <w:b/>
      <w:caps/>
      <w:szCs w:val="24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A64C75"/>
    <w:pPr>
      <w:jc w:val="both"/>
      <w:outlineLvl w:val="1"/>
    </w:pPr>
    <w:rPr>
      <w:rFonts w:eastAsia="Calibri" w:cs="Calibri"/>
      <w:b/>
      <w:caps/>
      <w:szCs w:val="24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592A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592A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592A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592A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592A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592A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592A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">
    <w:name w:val="Title"/>
    <w:basedOn w:val="Normal"/>
    <w:next w:val="Normal"/>
    <w:link w:val="TtolCar"/>
    <w:uiPriority w:val="10"/>
    <w:qFormat/>
    <w:rsid w:val="00592A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1Car">
    <w:name w:val="Títol 1 Car"/>
    <w:basedOn w:val="Lletraperdefectedelpargraf"/>
    <w:link w:val="Ttol1"/>
    <w:uiPriority w:val="9"/>
    <w:rsid w:val="00A64C75"/>
    <w:rPr>
      <w:rFonts w:ascii="Calibri" w:eastAsia="Calibri" w:hAnsi="Calibri" w:cs="Calibri"/>
      <w:b/>
      <w:caps/>
      <w:sz w:val="24"/>
      <w:szCs w:val="24"/>
    </w:rPr>
  </w:style>
  <w:style w:type="character" w:customStyle="1" w:styleId="Ttol2Car">
    <w:name w:val="Títol 2 Car"/>
    <w:basedOn w:val="Lletraperdefectedelpargraf"/>
    <w:link w:val="Ttol2"/>
    <w:uiPriority w:val="9"/>
    <w:rsid w:val="00A64C75"/>
    <w:rPr>
      <w:rFonts w:ascii="Calibri" w:eastAsia="Calibri" w:hAnsi="Calibri" w:cs="Calibri"/>
      <w:b/>
      <w:caps/>
      <w:sz w:val="24"/>
      <w:szCs w:val="24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592A0B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592A0B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592A0B"/>
    <w:rPr>
      <w:rFonts w:eastAsiaTheme="majorEastAsia" w:cstheme="majorBidi"/>
      <w:color w:val="0F4761" w:themeColor="accent1" w:themeShade="BF"/>
      <w:lang w:val="ca-ES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592A0B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592A0B"/>
    <w:rPr>
      <w:rFonts w:eastAsiaTheme="majorEastAsia" w:cstheme="majorBidi"/>
      <w:color w:val="595959" w:themeColor="text1" w:themeTint="A6"/>
      <w:lang w:val="ca-ES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592A0B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592A0B"/>
    <w:rPr>
      <w:rFonts w:eastAsiaTheme="majorEastAsia" w:cstheme="majorBidi"/>
      <w:color w:val="272727" w:themeColor="text1" w:themeTint="D8"/>
      <w:lang w:val="ca-ES"/>
    </w:rPr>
  </w:style>
  <w:style w:type="character" w:customStyle="1" w:styleId="TtolCar">
    <w:name w:val="Títol Car"/>
    <w:basedOn w:val="Lletraperdefectedelpargraf"/>
    <w:link w:val="Ttol"/>
    <w:uiPriority w:val="10"/>
    <w:rsid w:val="00592A0B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ol">
    <w:name w:val="Subtitle"/>
    <w:basedOn w:val="Normal"/>
    <w:next w:val="Normal"/>
    <w:link w:val="SubttolCar"/>
    <w:uiPriority w:val="11"/>
    <w:qFormat/>
    <w:rPr>
      <w:color w:val="595959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592A0B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592A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592A0B"/>
    <w:rPr>
      <w:i/>
      <w:iCs/>
      <w:color w:val="404040" w:themeColor="text1" w:themeTint="BF"/>
      <w:lang w:val="ca-ES"/>
    </w:rPr>
  </w:style>
  <w:style w:type="paragraph" w:styleId="Pargrafdellista">
    <w:name w:val="List Paragraph"/>
    <w:basedOn w:val="Normal"/>
    <w:uiPriority w:val="34"/>
    <w:qFormat/>
    <w:rsid w:val="00592A0B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592A0B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592A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592A0B"/>
    <w:rPr>
      <w:i/>
      <w:iCs/>
      <w:color w:val="0F4761" w:themeColor="accent1" w:themeShade="BF"/>
      <w:lang w:val="ca-ES"/>
    </w:rPr>
  </w:style>
  <w:style w:type="character" w:styleId="Refernciaintensa">
    <w:name w:val="Intense Reference"/>
    <w:basedOn w:val="Lletraperdefectedelpargraf"/>
    <w:uiPriority w:val="32"/>
    <w:qFormat/>
    <w:rsid w:val="00592A0B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unhideWhenUsed/>
    <w:rsid w:val="007B2C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rsid w:val="007B2CBE"/>
    <w:rPr>
      <w:lang w:val="ca-ES"/>
    </w:rPr>
  </w:style>
  <w:style w:type="paragraph" w:styleId="Peu">
    <w:name w:val="footer"/>
    <w:basedOn w:val="Normal"/>
    <w:link w:val="PeuCar"/>
    <w:uiPriority w:val="99"/>
    <w:unhideWhenUsed/>
    <w:rsid w:val="007B2C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7B2CBE"/>
    <w:rPr>
      <w:lang w:val="ca-ES"/>
    </w:rPr>
  </w:style>
  <w:style w:type="paragraph" w:customStyle="1" w:styleId="titular-taronja-petit">
    <w:name w:val="titular-taronja-petit"/>
    <w:basedOn w:val="Normal"/>
    <w:rsid w:val="007B2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US"/>
    </w:rPr>
  </w:style>
  <w:style w:type="character" w:styleId="Enlla">
    <w:name w:val="Hyperlink"/>
    <w:basedOn w:val="Lletraperdefectedelpargraf"/>
    <w:uiPriority w:val="99"/>
    <w:unhideWhenUsed/>
    <w:rsid w:val="004E1372"/>
    <w:rPr>
      <w:color w:val="467886" w:themeColor="hyperlink"/>
      <w:u w:val="single"/>
    </w:rPr>
  </w:style>
  <w:style w:type="character" w:customStyle="1" w:styleId="Mencinsinresolver1">
    <w:name w:val="Mención sin resolver1"/>
    <w:basedOn w:val="Lletraperdefectedelpargraf"/>
    <w:uiPriority w:val="99"/>
    <w:semiHidden/>
    <w:unhideWhenUsed/>
    <w:rsid w:val="004E137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7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s-ES" w:eastAsia="es-ES"/>
    </w:rPr>
  </w:style>
  <w:style w:type="character" w:styleId="Enllavisitat">
    <w:name w:val="FollowedHyperlink"/>
    <w:basedOn w:val="Lletraperdefectedelpargraf"/>
    <w:uiPriority w:val="99"/>
    <w:semiHidden/>
    <w:unhideWhenUsed/>
    <w:rsid w:val="00A30DF3"/>
    <w:rPr>
      <w:color w:val="96607D" w:themeColor="followedHyperlink"/>
      <w:u w:val="single"/>
    </w:rPr>
  </w:style>
  <w:style w:type="paragraph" w:styleId="Senseespaiat">
    <w:name w:val="No Spacing"/>
    <w:uiPriority w:val="1"/>
    <w:qFormat/>
    <w:rsid w:val="002C3AAB"/>
    <w:pPr>
      <w:spacing w:after="0" w:line="240" w:lineRule="auto"/>
    </w:pPr>
  </w:style>
  <w:style w:type="character" w:styleId="mfasisubtil">
    <w:name w:val="Subtle Emphasis"/>
    <w:uiPriority w:val="19"/>
    <w:qFormat/>
    <w:rsid w:val="00F629F5"/>
    <w:rPr>
      <w:rFonts w:ascii="Calibri" w:eastAsia="Calibri" w:hAnsi="Calibri" w:cs="Calibri"/>
      <w:i/>
      <w:color w:val="FF0000"/>
    </w:rPr>
  </w:style>
  <w:style w:type="paragraph" w:styleId="Llistaambpics">
    <w:name w:val="List Bullet"/>
    <w:basedOn w:val="Normal"/>
    <w:uiPriority w:val="99"/>
    <w:unhideWhenUsed/>
    <w:rsid w:val="00F629F5"/>
    <w:pPr>
      <w:numPr>
        <w:numId w:val="1"/>
      </w:num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eastAsia="Calibri" w:cs="Calibri"/>
      <w:i/>
      <w:szCs w:val="24"/>
    </w:rPr>
  </w:style>
  <w:style w:type="paragraph" w:styleId="Llistanumerada">
    <w:name w:val="List Number"/>
    <w:basedOn w:val="Normal"/>
    <w:uiPriority w:val="99"/>
    <w:unhideWhenUsed/>
    <w:rsid w:val="00C3117D"/>
    <w:pPr>
      <w:numPr>
        <w:ilvl w:val="2"/>
        <w:numId w:val="5"/>
      </w:num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eastAsia="Calibri" w:cs="Calibri"/>
      <w:iCs/>
      <w:szCs w:val="24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A4089A"/>
    <w:pPr>
      <w:spacing w:after="0" w:line="240" w:lineRule="auto"/>
    </w:pPr>
    <w:rPr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A4089A"/>
    <w:rPr>
      <w:sz w:val="20"/>
      <w:szCs w:val="20"/>
    </w:rPr>
  </w:style>
  <w:style w:type="character" w:styleId="Refernciadenotaapeudepgina">
    <w:name w:val="footnote reference"/>
    <w:basedOn w:val="Lletraperdefectedelpargraf"/>
    <w:uiPriority w:val="99"/>
    <w:semiHidden/>
    <w:unhideWhenUsed/>
    <w:rsid w:val="00A4089A"/>
    <w:rPr>
      <w:vertAlign w:val="superscript"/>
    </w:rPr>
  </w:style>
  <w:style w:type="paragraph" w:styleId="Llistanumerada2">
    <w:name w:val="List Number 2"/>
    <w:basedOn w:val="Normal"/>
    <w:uiPriority w:val="99"/>
    <w:unhideWhenUsed/>
    <w:rsid w:val="00DC03AF"/>
    <w:pPr>
      <w:numPr>
        <w:numId w:val="8"/>
      </w:numPr>
      <w:contextualSpacing/>
    </w:pPr>
    <w:rPr>
      <w:rFonts w:cs="Calibri"/>
      <w:szCs w:val="24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B41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cidui.org/wp-content/uploads/2026/11/CIDUI-2027-Orientacions_Orientaciones_OralPoster_Autors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wrCRbZQLcGIaia3Ilt/kqLBs4g==">CgMxLjA4AHIhMTBoMGxiTEF3YTQwOGl1ZDlSdmYyOFdZem42TzgtLW94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AA29EBF-277E-4225-86BE-6D1F109DA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618</Words>
  <Characters>3399</Characters>
  <Application>Microsoft Office Word</Application>
  <DocSecurity>0</DocSecurity>
  <Lines>28</Lines>
  <Paragraphs>8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CIDUI - Plantilla presentacions</vt:lpstr>
    </vt:vector>
  </TitlesOfParts>
  <Company>CIDUI</Company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CIDUI - Plantilla presentacions</dc:title>
  <dc:creator>Comitè organitzador</dc:creator>
  <cp:lastModifiedBy>Núria Merino</cp:lastModifiedBy>
  <cp:revision>17</cp:revision>
  <dcterms:created xsi:type="dcterms:W3CDTF">2024-10-31T10:07:00Z</dcterms:created>
  <dcterms:modified xsi:type="dcterms:W3CDTF">2026-11-02T12:03:00Z</dcterms:modified>
</cp:coreProperties>
</file>